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="0" w:beforeAutospacing="0" w:after="0" w:afterAutospacing="0"/>
        <w:jc w:val="center"/>
      </w:pPr>
      <w:r>
        <w:rPr>
          <w:rFonts w:hint="eastAsia" w:ascii="黑体" w:eastAsia="黑体"/>
          <w:sz w:val="36"/>
          <w:szCs w:val="36"/>
        </w:rPr>
        <w:t>关于第27期朋辈心理委员培训的通知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为了进一步提高我校心理委员的自身素质和朋辈心理辅导</w:t>
      </w:r>
      <w:r>
        <w:rPr>
          <w:rFonts w:hint="eastAsia"/>
          <w:sz w:val="28"/>
          <w:szCs w:val="28"/>
        </w:rPr>
        <w:t>工作能力，</w:t>
      </w:r>
      <w:r>
        <w:rPr>
          <w:rFonts w:hint="eastAsia"/>
          <w:sz w:val="28"/>
          <w:szCs w:val="28"/>
          <w:lang w:val="en-US" w:eastAsia="zh-CN"/>
        </w:rPr>
        <w:t>更好地开展班级心理互助、自助以及心理危机预警等工作</w:t>
      </w:r>
      <w:r>
        <w:rPr>
          <w:rFonts w:hint="eastAsia"/>
          <w:sz w:val="28"/>
          <w:szCs w:val="28"/>
        </w:rPr>
        <w:t>，心理发展指导中心将举</w:t>
      </w:r>
      <w:r>
        <w:rPr>
          <w:rFonts w:hint="eastAsia"/>
          <w:sz w:val="28"/>
          <w:szCs w:val="28"/>
        </w:rPr>
        <w:t>办第27期朋辈心理委员培训。</w:t>
      </w:r>
    </w:p>
    <w:p>
      <w:pPr>
        <w:pStyle w:val="11"/>
        <w:snapToGrid w:val="0"/>
        <w:spacing w:before="0" w:beforeAutospacing="0" w:after="0" w:afterAutospacing="0" w:line="500" w:lineRule="exact"/>
        <w:rPr>
          <w:rFonts w:ascii="黑体" w:eastAsia="黑体"/>
          <w:sz w:val="36"/>
          <w:szCs w:val="36"/>
        </w:rPr>
      </w:pPr>
      <w:r>
        <w:rPr>
          <w:rFonts w:hint="eastAsia"/>
          <w:b/>
          <w:bCs/>
          <w:sz w:val="28"/>
          <w:szCs w:val="28"/>
        </w:rPr>
        <w:t>一、培训对象：</w:t>
      </w:r>
    </w:p>
    <w:p>
      <w:pPr>
        <w:pStyle w:val="11"/>
        <w:snapToGrid w:val="0"/>
        <w:spacing w:before="0" w:beforeAutospacing="0" w:after="0" w:afterAutospacing="0" w:line="500" w:lineRule="exact"/>
        <w:ind w:firstLine="560"/>
        <w:rPr>
          <w:rFonts w:ascii="黑体" w:eastAsia="黑体"/>
          <w:sz w:val="36"/>
          <w:szCs w:val="36"/>
        </w:rPr>
      </w:pPr>
      <w:r>
        <w:rPr>
          <w:rFonts w:hint="eastAsia"/>
          <w:sz w:val="28"/>
          <w:szCs w:val="28"/>
        </w:rPr>
        <w:t>19级、20级学院心理联络员、班级心理委员及学生心理社团骨干成员必须参加</w:t>
      </w:r>
      <w:bookmarkStart w:id="0" w:name="_GoBack"/>
      <w:bookmarkEnd w:id="0"/>
      <w:r>
        <w:rPr>
          <w:rFonts w:hint="eastAsia"/>
          <w:sz w:val="28"/>
          <w:szCs w:val="28"/>
        </w:rPr>
        <w:t>。</w:t>
      </w:r>
    </w:p>
    <w:p>
      <w:pPr>
        <w:pStyle w:val="11"/>
        <w:snapToGrid w:val="0"/>
        <w:spacing w:before="0" w:beforeAutospacing="0" w:after="0" w:afterAutospacing="0" w:line="5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二、培训安排：</w:t>
      </w:r>
    </w:p>
    <w:p>
      <w:pPr>
        <w:pStyle w:val="11"/>
        <w:snapToGrid w:val="0"/>
        <w:spacing w:before="0" w:beforeAutospacing="0" w:after="0" w:afterAutospacing="0" w:line="500" w:lineRule="exact"/>
        <w:ind w:firstLine="56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2020年12月5日 -12月6日</w:t>
      </w:r>
    </w:p>
    <w:p>
      <w:pPr>
        <w:pStyle w:val="11"/>
        <w:snapToGrid w:val="0"/>
        <w:spacing w:before="0" w:beforeAutospacing="0" w:after="0" w:afterAutospacing="0" w:line="500" w:lineRule="exact"/>
        <w:ind w:firstLine="570"/>
        <w:rPr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地点：</w:t>
      </w:r>
      <w:r>
        <w:rPr>
          <w:rFonts w:hint="eastAsia"/>
          <w:bCs/>
          <w:sz w:val="28"/>
          <w:szCs w:val="28"/>
        </w:rPr>
        <w:t>文科A214</w:t>
      </w:r>
    </w:p>
    <w:p>
      <w:pPr>
        <w:pStyle w:val="11"/>
        <w:snapToGrid w:val="0"/>
        <w:spacing w:before="0" w:beforeAutospacing="0" w:after="0" w:afterAutospacing="0" w:line="500" w:lineRule="exact"/>
        <w:ind w:firstLine="56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课程安排：</w:t>
      </w:r>
    </w:p>
    <w:p>
      <w:pPr>
        <w:pStyle w:val="11"/>
        <w:snapToGrid w:val="0"/>
        <w:spacing w:before="0" w:beforeAutospacing="0" w:after="0" w:afterAutospacing="0" w:line="50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12.5周六9:00-11:30  走进心理咨询</w:t>
      </w:r>
    </w:p>
    <w:p>
      <w:pPr>
        <w:pStyle w:val="11"/>
        <w:snapToGrid w:val="0"/>
        <w:spacing w:before="0" w:beforeAutospacing="0" w:after="0" w:afterAutospacing="0" w:line="50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12.5周六14:30-17:00 情绪识别与管理 </w:t>
      </w:r>
    </w:p>
    <w:p>
      <w:pPr>
        <w:pStyle w:val="11"/>
        <w:snapToGrid w:val="0"/>
        <w:spacing w:before="0" w:beforeAutospacing="0" w:after="0" w:afterAutospacing="0" w:line="50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12.6周日9:00-11:30  心理疾病的识别及治疗</w:t>
      </w:r>
    </w:p>
    <w:p>
      <w:pPr>
        <w:pStyle w:val="11"/>
        <w:snapToGrid w:val="0"/>
        <w:spacing w:before="0" w:beforeAutospacing="0" w:after="0" w:afterAutospacing="0" w:line="5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三、培训要求</w:t>
      </w:r>
    </w:p>
    <w:p>
      <w:pPr>
        <w:pStyle w:val="11"/>
        <w:snapToGrid w:val="0"/>
        <w:spacing w:before="0" w:beforeAutospacing="0" w:after="0" w:afterAutospacing="0" w:line="500" w:lineRule="exact"/>
        <w:ind w:firstLine="537" w:firstLineChars="192"/>
        <w:rPr>
          <w:sz w:val="28"/>
          <w:szCs w:val="28"/>
        </w:rPr>
      </w:pPr>
      <w:r>
        <w:rPr>
          <w:rFonts w:hint="eastAsia"/>
          <w:sz w:val="28"/>
          <w:szCs w:val="28"/>
        </w:rPr>
        <w:t>1、各部门负责人在11月29日周日20：00前将培训人员名单发送至21639383</w:t>
      </w:r>
      <w:r>
        <w:rPr>
          <w:rFonts w:hint="eastAsia" w:ascii="Times New Roman" w:hAnsi="Times New Roman" w:cs="Times New Roman"/>
          <w:sz w:val="28"/>
          <w:szCs w:val="28"/>
        </w:rPr>
        <w:t>@qq.com</w:t>
      </w:r>
      <w:r>
        <w:rPr>
          <w:rFonts w:hint="eastAsia"/>
          <w:sz w:val="28"/>
          <w:szCs w:val="28"/>
        </w:rPr>
        <w:t>，组织培训当天的现场签到和学习考核。</w:t>
      </w:r>
    </w:p>
    <w:p>
      <w:pPr>
        <w:pStyle w:val="11"/>
        <w:snapToGrid w:val="0"/>
        <w:spacing w:before="0" w:beforeAutospacing="0" w:after="0" w:afterAutospacing="0" w:line="500" w:lineRule="exact"/>
        <w:ind w:firstLine="537" w:firstLineChars="192"/>
        <w:rPr>
          <w:sz w:val="28"/>
          <w:szCs w:val="28"/>
        </w:rPr>
      </w:pPr>
      <w:r>
        <w:rPr>
          <w:rFonts w:hint="eastAsia"/>
          <w:sz w:val="28"/>
          <w:szCs w:val="28"/>
        </w:rPr>
        <w:t>2、培训名单以excel格式列表，内容应包括：学院、班级、姓名、性别、联系电话。</w:t>
      </w:r>
    </w:p>
    <w:p>
      <w:pPr>
        <w:pStyle w:val="11"/>
        <w:snapToGrid w:val="0"/>
        <w:spacing w:before="0" w:beforeAutospacing="0" w:after="0" w:afterAutospacing="0" w:line="500" w:lineRule="exact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3、成绩合格以上者将发放结业证书，并作为校优秀心理委员的重要参评条件。                 </w:t>
      </w:r>
    </w:p>
    <w:p>
      <w:pPr>
        <w:pStyle w:val="11"/>
        <w:snapToGrid w:val="0"/>
        <w:spacing w:before="0" w:beforeAutospacing="0" w:after="0" w:afterAutospacing="0" w:line="500" w:lineRule="exact"/>
        <w:ind w:firstLine="570"/>
        <w:rPr>
          <w:sz w:val="28"/>
          <w:szCs w:val="28"/>
        </w:rPr>
      </w:pPr>
    </w:p>
    <w:p>
      <w:pPr>
        <w:pStyle w:val="11"/>
        <w:snapToGrid w:val="0"/>
        <w:spacing w:before="0" w:beforeAutospacing="0" w:after="0" w:afterAutospacing="0" w:line="440" w:lineRule="atLeast"/>
        <w:ind w:firstLine="4340" w:firstLineChars="1550"/>
        <w:rPr>
          <w:rFonts w:ascii="黑体" w:eastAsia="黑体"/>
          <w:sz w:val="36"/>
          <w:szCs w:val="36"/>
        </w:rPr>
      </w:pPr>
      <w:r>
        <w:rPr>
          <w:rFonts w:hint="eastAsia"/>
          <w:sz w:val="28"/>
          <w:szCs w:val="28"/>
        </w:rPr>
        <w:t>泉州师范学院心理发展指导中心</w:t>
      </w:r>
    </w:p>
    <w:p>
      <w:pPr>
        <w:pStyle w:val="11"/>
        <w:snapToGrid w:val="0"/>
        <w:spacing w:before="0" w:beforeAutospacing="0" w:after="0" w:afterAutospacing="0" w:line="440" w:lineRule="atLeast"/>
        <w:ind w:left="279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2020年</w:t>
      </w:r>
      <w:r>
        <w:rPr>
          <w:rFonts w:hint="eastAsia" w:ascii="Times New Roman" w:hAnsi="Times New Roman" w:cs="Times New Roman"/>
          <w:sz w:val="28"/>
          <w:szCs w:val="28"/>
        </w:rPr>
        <w:t xml:space="preserve"> 11</w:t>
      </w:r>
      <w:r>
        <w:rPr>
          <w:rFonts w:hint="eastAsia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</w:rPr>
        <w:t xml:space="preserve"> 24</w:t>
      </w:r>
      <w:r>
        <w:rPr>
          <w:rFonts w:hint="eastAsia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B06AC"/>
    <w:rsid w:val="000626FC"/>
    <w:rsid w:val="00073E57"/>
    <w:rsid w:val="0009306E"/>
    <w:rsid w:val="000A4A1A"/>
    <w:rsid w:val="000C6C85"/>
    <w:rsid w:val="001309AA"/>
    <w:rsid w:val="00191CE3"/>
    <w:rsid w:val="001950B3"/>
    <w:rsid w:val="00227E0E"/>
    <w:rsid w:val="00275946"/>
    <w:rsid w:val="003224A0"/>
    <w:rsid w:val="00345E94"/>
    <w:rsid w:val="00351D51"/>
    <w:rsid w:val="003B34E4"/>
    <w:rsid w:val="00422D1F"/>
    <w:rsid w:val="00423B78"/>
    <w:rsid w:val="00441C70"/>
    <w:rsid w:val="00457068"/>
    <w:rsid w:val="00463328"/>
    <w:rsid w:val="004677DC"/>
    <w:rsid w:val="00467959"/>
    <w:rsid w:val="004841B6"/>
    <w:rsid w:val="00494B80"/>
    <w:rsid w:val="00506015"/>
    <w:rsid w:val="00506CF5"/>
    <w:rsid w:val="005537A8"/>
    <w:rsid w:val="005D27D3"/>
    <w:rsid w:val="005F11D4"/>
    <w:rsid w:val="006217F7"/>
    <w:rsid w:val="00625DA7"/>
    <w:rsid w:val="00637F96"/>
    <w:rsid w:val="00645106"/>
    <w:rsid w:val="006761DF"/>
    <w:rsid w:val="00692ADE"/>
    <w:rsid w:val="006B7E98"/>
    <w:rsid w:val="0075773A"/>
    <w:rsid w:val="007846A3"/>
    <w:rsid w:val="007B06AC"/>
    <w:rsid w:val="00875249"/>
    <w:rsid w:val="008A54B9"/>
    <w:rsid w:val="008C43C3"/>
    <w:rsid w:val="008E17E5"/>
    <w:rsid w:val="00914B57"/>
    <w:rsid w:val="009331BD"/>
    <w:rsid w:val="00962561"/>
    <w:rsid w:val="00971333"/>
    <w:rsid w:val="009D26A5"/>
    <w:rsid w:val="009F30BA"/>
    <w:rsid w:val="009F420D"/>
    <w:rsid w:val="00A00B34"/>
    <w:rsid w:val="00A03EE3"/>
    <w:rsid w:val="00A278FA"/>
    <w:rsid w:val="00A45F9C"/>
    <w:rsid w:val="00AE4224"/>
    <w:rsid w:val="00AF6F6E"/>
    <w:rsid w:val="00B51BCB"/>
    <w:rsid w:val="00B8283B"/>
    <w:rsid w:val="00B87C77"/>
    <w:rsid w:val="00BA21AA"/>
    <w:rsid w:val="00BD0DF4"/>
    <w:rsid w:val="00BD4423"/>
    <w:rsid w:val="00C22B47"/>
    <w:rsid w:val="00C334ED"/>
    <w:rsid w:val="00C81324"/>
    <w:rsid w:val="00C83D86"/>
    <w:rsid w:val="00C83F46"/>
    <w:rsid w:val="00C91D6C"/>
    <w:rsid w:val="00CC1FF4"/>
    <w:rsid w:val="00CC42E6"/>
    <w:rsid w:val="00CF271C"/>
    <w:rsid w:val="00D01E0D"/>
    <w:rsid w:val="00D210AA"/>
    <w:rsid w:val="00D53345"/>
    <w:rsid w:val="00D64CA7"/>
    <w:rsid w:val="00D878A7"/>
    <w:rsid w:val="00D97DFD"/>
    <w:rsid w:val="00D97F29"/>
    <w:rsid w:val="00DE03B4"/>
    <w:rsid w:val="00E17409"/>
    <w:rsid w:val="00ED5A6A"/>
    <w:rsid w:val="00EE1DF7"/>
    <w:rsid w:val="00EE72FC"/>
    <w:rsid w:val="00EF17D2"/>
    <w:rsid w:val="00F43690"/>
    <w:rsid w:val="00F4608C"/>
    <w:rsid w:val="00F63C6D"/>
    <w:rsid w:val="00FD0D89"/>
    <w:rsid w:val="00FF4F26"/>
    <w:rsid w:val="0FCB15D6"/>
    <w:rsid w:val="2A86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iPriority w:val="0"/>
    <w:rPr>
      <w:color w:val="000000"/>
      <w:u w:val="none"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iPriority w:val="0"/>
    <w:rPr>
      <w:color w:val="000000"/>
      <w:u w:val="none"/>
    </w:rPr>
  </w:style>
  <w:style w:type="paragraph" w:customStyle="1" w:styleId="11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79</Words>
  <Characters>456</Characters>
  <Lines>3</Lines>
  <Paragraphs>1</Paragraphs>
  <TotalTime>3</TotalTime>
  <ScaleCrop>false</ScaleCrop>
  <LinksUpToDate>false</LinksUpToDate>
  <CharactersWithSpaces>534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2020-11-24T10:30:00Z</dcterms:created>
  <dc:creator>User</dc:creator>
  <cp:lastModifiedBy>梁子</cp:lastModifiedBy>
  <dcterms:modified xsi:type="dcterms:W3CDTF">2020-11-25T01:10:52Z</dcterms:modified>
  <dc:title>关于第14期朋辈心理委员培训的通知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