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56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1220" w:lineRule="exact"/>
        <w:jc w:val="distribute"/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  <w:lang w:eastAsia="zh-CN"/>
        </w:rPr>
      </w:pPr>
      <w:bookmarkStart w:id="0" w:name="图章"/>
      <w:bookmarkEnd w:id="0"/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泉州师范学院学生会</w:t>
      </w: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  <w:lang w:eastAsia="zh-CN"/>
        </w:rPr>
        <w:t>文件</w:t>
      </w:r>
    </w:p>
    <w:p>
      <w:pPr>
        <w:spacing w:line="400" w:lineRule="atLeast"/>
        <w:ind w:right="-512" w:rightChars="-244"/>
        <w:jc w:val="center"/>
        <w:rPr>
          <w:rFonts w:ascii="仿宋_GB2312" w:hAnsi="仿宋" w:eastAsia="仿宋_GB2312"/>
          <w:sz w:val="30"/>
        </w:rPr>
      </w:pPr>
    </w:p>
    <w:p>
      <w:pPr>
        <w:spacing w:line="400" w:lineRule="atLeast"/>
        <w:ind w:right="-512" w:rightChars="-244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泉师学〔</w:t>
      </w:r>
      <w:r>
        <w:rPr>
          <w:rFonts w:ascii="仿宋_GB2312" w:hAnsi="仿宋" w:eastAsia="仿宋_GB2312"/>
          <w:sz w:val="32"/>
          <w:szCs w:val="32"/>
        </w:rPr>
        <w:t>2018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00" w:lineRule="atLeast"/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7145" r="1270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18.55pt;height:0.25pt;width:437pt;z-index:251656192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asIpTZAAAA&#10;CAEAAA8AAAAAAAAAAQAgAAAAIgAAAGRycy9kb3ducmV2LnhtbFBLAQIUABQAAAAIAIdO4kChC7zc&#10;4wEAAKgDAAAOAAAAAAAAAAEAIAAAACgBAABkcnMvZTJvRG9jLnhtbFBLBQYAAAAABgAGAFkBAAB9&#10;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tLeast"/>
        <w:jc w:val="center"/>
      </w:pPr>
      <w:r>
        <w:t xml:space="preserve">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??" w:eastAsia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??" w:eastAsia="方正小标宋简体"/>
          <w:bCs/>
          <w:sz w:val="44"/>
          <w:szCs w:val="44"/>
        </w:rPr>
      </w:pPr>
      <w:r>
        <w:rPr>
          <w:rFonts w:hint="eastAsia" w:ascii="方正小标宋简体" w:hAnsi="??" w:eastAsia="方正小标宋简体"/>
          <w:bCs/>
          <w:sz w:val="44"/>
          <w:szCs w:val="44"/>
          <w:lang w:eastAsia="zh-CN"/>
        </w:rPr>
        <w:t>泉州师范学院学生会</w:t>
      </w:r>
      <w:r>
        <w:rPr>
          <w:rFonts w:hint="eastAsia" w:ascii="方正小标宋简体" w:hAnsi="??" w:eastAsia="方正小标宋简体"/>
          <w:bCs/>
          <w:sz w:val="44"/>
          <w:szCs w:val="44"/>
        </w:rPr>
        <w:t>关于</w:t>
      </w:r>
      <w:r>
        <w:rPr>
          <w:rFonts w:hint="eastAsia" w:ascii="方正小标宋简体" w:hAnsi="??" w:eastAsia="方正小标宋简体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??" w:eastAsia="方正小标宋简体"/>
          <w:bCs/>
          <w:sz w:val="44"/>
          <w:szCs w:val="44"/>
        </w:rPr>
        <w:t>竞聘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??" w:eastAsia="方正小标宋简体"/>
          <w:bCs/>
          <w:sz w:val="44"/>
          <w:szCs w:val="44"/>
        </w:rPr>
      </w:pPr>
      <w:r>
        <w:rPr>
          <w:rFonts w:hint="eastAsia" w:ascii="方正小标宋简体" w:hAnsi="??" w:eastAsia="方正小标宋简体"/>
          <w:bCs/>
          <w:sz w:val="44"/>
          <w:szCs w:val="44"/>
          <w:lang w:eastAsia="zh-CN"/>
        </w:rPr>
        <w:t>校</w:t>
      </w:r>
      <w:r>
        <w:rPr>
          <w:rFonts w:hint="eastAsia" w:ascii="方正小标宋简体" w:hAnsi="??" w:eastAsia="方正小标宋简体"/>
          <w:bCs/>
          <w:sz w:val="44"/>
          <w:szCs w:val="44"/>
        </w:rPr>
        <w:t>学生会副主席的通知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/>
          <w:bCs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bCs/>
          <w:color w:val="000000"/>
          <w:sz w:val="32"/>
          <w:szCs w:val="32"/>
        </w:rPr>
        <w:t>为进一步加强学生会建设，配齐配强学生会干部队伍，增强组织活力，提高服务水平。经校团委会、学生会研究决定，将面向全校公开竞聘学生会干部。具体事项通知如下：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一、竞聘职位及人数：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校学生会副主席若干名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二、竞聘条件：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本次竞聘面向我校全日制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级在校本科学生，竞聘者须坚决拥护中国共产党的领导，遵纪守法，有较强的责任心、上进心，工作态度端正、勤勉开拓、甘于奉献。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在校、院团学组织担任副部长及以上职务或班级主干（班长或团支书）。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竞聘者须熟悉、热爱团学工作，在学生中有较高威信。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入学以来无补考记录，上一学年综合测评成绩名列班级前</w:t>
      </w:r>
      <w:r>
        <w:rPr>
          <w:rFonts w:ascii="仿宋_GB2312" w:eastAsia="仿宋_GB2312"/>
          <w:sz w:val="32"/>
          <w:szCs w:val="32"/>
        </w:rPr>
        <w:t>30%</w:t>
      </w:r>
      <w:r>
        <w:rPr>
          <w:rFonts w:hint="eastAsia" w:ascii="仿宋_GB2312" w:eastAsia="仿宋_GB2312"/>
          <w:sz w:val="32"/>
          <w:szCs w:val="32"/>
        </w:rPr>
        <w:t>、综合学分绩前</w:t>
      </w:r>
      <w:r>
        <w:rPr>
          <w:rFonts w:ascii="仿宋_GB2312" w:eastAsia="仿宋_GB2312"/>
          <w:sz w:val="32"/>
          <w:szCs w:val="32"/>
        </w:rPr>
        <w:t>50%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三、竞聘方式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仿宋_GB2312" w:hAnsi="Verdana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Verdana" w:eastAsia="仿宋_GB2312"/>
          <w:bCs/>
          <w:color w:val="000000"/>
          <w:sz w:val="32"/>
          <w:szCs w:val="32"/>
          <w:lang w:eastAsia="zh-CN"/>
        </w:rPr>
        <w:t>本次竞聘采取学院</w:t>
      </w:r>
      <w:r>
        <w:rPr>
          <w:rFonts w:hint="eastAsia" w:ascii="仿宋_GB2312" w:hAnsi="Verdana" w:eastAsia="仿宋_GB2312"/>
          <w:bCs/>
          <w:color w:val="000000"/>
          <w:sz w:val="32"/>
          <w:szCs w:val="32"/>
        </w:rPr>
        <w:t>推荐与自荐相结合，各二级学院推荐3名优秀学生</w:t>
      </w:r>
      <w:r>
        <w:rPr>
          <w:rFonts w:hint="eastAsia" w:ascii="仿宋_GB2312" w:hAnsi="Verdana" w:eastAsia="仿宋_GB2312"/>
          <w:bCs/>
          <w:color w:val="000000"/>
          <w:sz w:val="32"/>
          <w:szCs w:val="32"/>
          <w:lang w:eastAsia="zh-CN"/>
        </w:rPr>
        <w:t>干部</w:t>
      </w:r>
      <w:r>
        <w:rPr>
          <w:rFonts w:hint="eastAsia" w:ascii="仿宋_GB2312" w:hAnsi="Verdana" w:eastAsia="仿宋_GB2312"/>
          <w:bCs/>
          <w:color w:val="000000"/>
          <w:sz w:val="32"/>
          <w:szCs w:val="32"/>
        </w:rPr>
        <w:t>参与，其中至少包含一名男生。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/>
          <w:bCs/>
          <w:color w:val="000000"/>
          <w:sz w:val="32"/>
          <w:szCs w:val="32"/>
        </w:rPr>
        <w:t>2</w:t>
      </w:r>
      <w:r>
        <w:rPr>
          <w:rFonts w:ascii="仿宋_GB2312" w:hAnsi="Verdana" w:eastAsia="仿宋_GB2312"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关注泉州师范学院学生会微信公众号或加入竞聘咨询QQ群（</w:t>
      </w:r>
      <w:r>
        <w:rPr>
          <w:rFonts w:ascii="仿宋_GB2312" w:eastAsia="仿宋_GB2312"/>
          <w:bCs/>
          <w:sz w:val="32"/>
          <w:szCs w:val="32"/>
        </w:rPr>
        <w:t>群号：756107771</w:t>
      </w:r>
      <w:r>
        <w:rPr>
          <w:rFonts w:hint="eastAsia" w:ascii="仿宋_GB2312" w:eastAsia="仿宋_GB2312"/>
          <w:sz w:val="32"/>
          <w:szCs w:val="32"/>
        </w:rPr>
        <w:t>）下载报名表，并附不少于</w:t>
      </w:r>
      <w:r>
        <w:rPr>
          <w:rFonts w:ascii="仿宋_GB2312" w:eastAsia="仿宋_GB2312"/>
          <w:sz w:val="32"/>
          <w:szCs w:val="32"/>
        </w:rPr>
        <w:t>800</w:t>
      </w:r>
      <w:r>
        <w:rPr>
          <w:rFonts w:hint="eastAsia" w:ascii="仿宋_GB2312" w:eastAsia="仿宋_GB2312"/>
          <w:sz w:val="32"/>
          <w:szCs w:val="32"/>
        </w:rPr>
        <w:t>字个人主要事迹资料一份，电子版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需上传照片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发送至1015900943@qq.com，纸质版于1月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（周二）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00——14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30交至</w:t>
      </w:r>
      <w:r>
        <w:rPr>
          <w:rFonts w:hint="eastAsia" w:ascii="仿宋_GB2312" w:eastAsia="仿宋_GB2312"/>
          <w:sz w:val="32"/>
          <w:szCs w:val="32"/>
          <w:lang w:eastAsia="zh-CN"/>
        </w:rPr>
        <w:t>文科楼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A125</w:t>
      </w:r>
      <w:r>
        <w:rPr>
          <w:rFonts w:hint="eastAsia" w:ascii="仿宋_GB2312" w:eastAsia="仿宋_GB2312"/>
          <w:sz w:val="32"/>
          <w:szCs w:val="32"/>
          <w:lang w:eastAsia="zh-CN"/>
        </w:rPr>
        <w:t>校团委办公室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Verdana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学生会人力资源部将对报名人员进行审核，并统一通知符合资格人员进行面试、考核。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竞聘者须上台发表</w:t>
      </w:r>
      <w:r>
        <w:rPr>
          <w:rFonts w:ascii="仿宋_GB2312" w:eastAsia="仿宋_GB2312"/>
          <w:sz w:val="32"/>
          <w:szCs w:val="32"/>
        </w:rPr>
        <w:t>5—8</w:t>
      </w:r>
      <w:r>
        <w:rPr>
          <w:rFonts w:hint="eastAsia" w:ascii="仿宋_GB2312" w:eastAsia="仿宋_GB2312"/>
          <w:sz w:val="32"/>
          <w:szCs w:val="32"/>
        </w:rPr>
        <w:t>分钟竞聘演讲，届时将邀请校团委老师及学生会主干担任评委。</w:t>
      </w:r>
      <w:r>
        <w:rPr>
          <w:rFonts w:ascii="仿宋_GB2312" w:eastAsia="仿宋_GB2312"/>
          <w:sz w:val="32"/>
          <w:szCs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四、竞聘时间和地点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报名截止时间：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竞聘时间：另行通知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竞聘地点：另行通知</w:t>
      </w:r>
    </w:p>
    <w:p>
      <w:pPr>
        <w:spacing w:line="56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仿宋_GB2312" w:hAnsi="Verdana" w:eastAsia="仿宋_GB2312"/>
          <w:b/>
          <w:bCs/>
          <w:color w:val="000000"/>
          <w:sz w:val="32"/>
          <w:szCs w:val="32"/>
        </w:rPr>
        <w:t xml:space="preserve">   </w:t>
      </w:r>
      <w:r>
        <w:rPr>
          <w:rFonts w:ascii="黑体" w:hAnsi="黑体" w:eastAsia="黑体"/>
          <w:bCs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附则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本次竞聘本着公平、公正、公开的原则，希望广大同学积极参与，如有疑问可向校团委会、学生会进行咨询。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冯晶晶</w:t>
      </w:r>
      <w:r>
        <w:rPr>
          <w:rFonts w:ascii="仿宋_GB2312" w:eastAsia="仿宋_GB2312"/>
          <w:sz w:val="32"/>
          <w:szCs w:val="32"/>
        </w:rPr>
        <w:t xml:space="preserve">  1</w:t>
      </w:r>
      <w:r>
        <w:rPr>
          <w:rFonts w:hint="eastAsia" w:ascii="仿宋_GB2312" w:eastAsia="仿宋_GB2312"/>
          <w:sz w:val="32"/>
          <w:szCs w:val="32"/>
        </w:rPr>
        <w:t>3884302055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吕浩田  17750761190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：泉州师范学院学生会副主席竞聘</w:t>
      </w:r>
      <w:r>
        <w:rPr>
          <w:rFonts w:hint="eastAsia" w:ascii="仿宋_GB2312" w:eastAsia="仿宋_GB2312"/>
          <w:sz w:val="32"/>
          <w:szCs w:val="32"/>
          <w:lang w:eastAsia="zh-CN"/>
        </w:rPr>
        <w:t>自主</w:t>
      </w:r>
      <w:r>
        <w:rPr>
          <w:rFonts w:hint="eastAsia" w:ascii="仿宋_GB2312" w:eastAsia="仿宋_GB2312"/>
          <w:sz w:val="32"/>
          <w:szCs w:val="32"/>
        </w:rPr>
        <w:t>报名表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：泉州师范学院学生会副主席竞聘</w:t>
      </w:r>
      <w:r>
        <w:rPr>
          <w:rFonts w:hint="eastAsia" w:ascii="仿宋_GB2312" w:eastAsia="仿宋_GB2312"/>
          <w:sz w:val="32"/>
          <w:szCs w:val="32"/>
          <w:lang w:eastAsia="zh-CN"/>
        </w:rPr>
        <w:t>学院推荐</w:t>
      </w:r>
      <w:r>
        <w:rPr>
          <w:rFonts w:hint="eastAsia" w:ascii="仿宋_GB2312" w:eastAsia="仿宋_GB2312"/>
          <w:sz w:val="32"/>
          <w:szCs w:val="32"/>
        </w:rPr>
        <w:t>表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480" w:lineRule="exact"/>
        <w:ind w:right="640" w:firstLine="4960" w:firstLineChars="15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泉州师范学院学生会</w:t>
      </w:r>
    </w:p>
    <w:p>
      <w:pPr>
        <w:spacing w:line="480" w:lineRule="exact"/>
        <w:ind w:right="640" w:firstLine="5120" w:firstLineChars="16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/>
          <w:sz w:val="32"/>
          <w:szCs w:val="32"/>
        </w:rPr>
        <w:t>年12月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泉州师范学院学生会副主席竞聘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自主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报名表</w:t>
      </w:r>
    </w:p>
    <w:tbl>
      <w:tblPr>
        <w:tblStyle w:val="7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22"/>
        <w:gridCol w:w="165"/>
        <w:gridCol w:w="885"/>
        <w:gridCol w:w="256"/>
        <w:gridCol w:w="89"/>
        <w:gridCol w:w="751"/>
        <w:gridCol w:w="948"/>
        <w:gridCol w:w="217"/>
        <w:gridCol w:w="575"/>
        <w:gridCol w:w="1341"/>
        <w:gridCol w:w="17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学院年级专业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现任职务及任职时间</w:t>
            </w:r>
          </w:p>
        </w:tc>
        <w:tc>
          <w:tcPr>
            <w:tcW w:w="4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先</w:t>
            </w:r>
            <w:r>
              <w:t xml:space="preserve"> </w:t>
            </w:r>
            <w:r>
              <w:rPr>
                <w:rFonts w:hint="eastAsia"/>
              </w:rPr>
              <w:t>进</w:t>
            </w:r>
          </w:p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迹</w:t>
            </w:r>
            <w:r>
              <w:t xml:space="preserve"> </w:t>
            </w:r>
            <w:r>
              <w:rPr>
                <w:rFonts w:hint="eastAsia"/>
              </w:rPr>
              <w:t>简</w:t>
            </w:r>
            <w:r>
              <w:t xml:space="preserve"> </w:t>
            </w:r>
            <w:r>
              <w:rPr>
                <w:rFonts w:hint="eastAsia"/>
              </w:rPr>
              <w:t>介</w:t>
            </w:r>
          </w:p>
        </w:tc>
        <w:tc>
          <w:tcPr>
            <w:tcW w:w="76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奖</w:t>
            </w:r>
            <w:r>
              <w:t xml:space="preserve"> </w:t>
            </w:r>
            <w:r>
              <w:rPr>
                <w:rFonts w:hint="eastAsia"/>
              </w:rPr>
              <w:t>惩</w:t>
            </w:r>
            <w:r>
              <w:t xml:space="preserve"> </w:t>
            </w:r>
          </w:p>
          <w:p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6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综</w:t>
            </w:r>
            <w:r>
              <w:t xml:space="preserve"> </w:t>
            </w: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测</w:t>
            </w:r>
            <w:r>
              <w:t xml:space="preserve"> </w:t>
            </w:r>
            <w:r>
              <w:rPr>
                <w:rFonts w:hint="eastAsia"/>
              </w:rPr>
              <w:t>评</w:t>
            </w:r>
            <w:r>
              <w:t xml:space="preserve"> </w:t>
            </w: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绩</w:t>
            </w:r>
            <w:r>
              <w:t xml:space="preserve"> </w:t>
            </w:r>
          </w:p>
        </w:tc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大一上学期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大一下学期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大二上学期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班级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次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综合学分绩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综合测评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补考情况</w:t>
            </w:r>
            <w:r>
              <w:t xml:space="preserve"> 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政治辅导员意见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二级学院</w:t>
            </w:r>
            <w:r>
              <w:t xml:space="preserve">  </w:t>
            </w:r>
            <w:r>
              <w:rPr>
                <w:rFonts w:hint="eastAsia"/>
              </w:rPr>
              <w:t>团委意见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 xml:space="preserve">                                               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400" w:lineRule="exact"/>
        <w:rPr>
          <w:rFonts w:hint="eastAsia"/>
        </w:rPr>
      </w:pPr>
      <w:r>
        <w:rPr>
          <w:rFonts w:hint="eastAsia"/>
        </w:rPr>
        <w:t>注：表格用黑色水笔正楷字体填写，填写完后打印（一页</w:t>
      </w:r>
      <w:r>
        <w:t>A4</w:t>
      </w:r>
      <w:r>
        <w:rPr>
          <w:rFonts w:hint="eastAsia"/>
        </w:rPr>
        <w:t>纸），一式两份需贴证件照。</w: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泉州师范学院学生会副主席竞聘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学院推荐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表</w:t>
      </w:r>
    </w:p>
    <w:tbl>
      <w:tblPr>
        <w:tblStyle w:val="7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22"/>
        <w:gridCol w:w="165"/>
        <w:gridCol w:w="885"/>
        <w:gridCol w:w="256"/>
        <w:gridCol w:w="89"/>
        <w:gridCol w:w="751"/>
        <w:gridCol w:w="948"/>
        <w:gridCol w:w="217"/>
        <w:gridCol w:w="575"/>
        <w:gridCol w:w="1341"/>
        <w:gridCol w:w="320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学院年级专业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4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现任职务及任职时间</w:t>
            </w:r>
          </w:p>
        </w:tc>
        <w:tc>
          <w:tcPr>
            <w:tcW w:w="44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先</w:t>
            </w:r>
            <w:r>
              <w:t xml:space="preserve"> </w:t>
            </w:r>
            <w:r>
              <w:rPr>
                <w:rFonts w:hint="eastAsia"/>
              </w:rPr>
              <w:t>进</w:t>
            </w:r>
          </w:p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迹</w:t>
            </w:r>
            <w:r>
              <w:t xml:space="preserve"> </w:t>
            </w:r>
            <w:r>
              <w:rPr>
                <w:rFonts w:hint="eastAsia"/>
              </w:rPr>
              <w:t>简</w:t>
            </w:r>
            <w:r>
              <w:t xml:space="preserve"> </w:t>
            </w:r>
            <w:r>
              <w:rPr>
                <w:rFonts w:hint="eastAsia"/>
              </w:rPr>
              <w:t>介</w:t>
            </w:r>
          </w:p>
        </w:tc>
        <w:tc>
          <w:tcPr>
            <w:tcW w:w="76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奖</w:t>
            </w:r>
            <w:r>
              <w:t xml:space="preserve"> </w:t>
            </w:r>
            <w:r>
              <w:rPr>
                <w:rFonts w:hint="eastAsia"/>
              </w:rPr>
              <w:t>惩</w:t>
            </w:r>
            <w:r>
              <w:t xml:space="preserve"> </w:t>
            </w:r>
          </w:p>
          <w:p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6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-20"/>
              </w:rPr>
              <w:t>综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合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测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评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成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绩</w:t>
            </w:r>
            <w:r>
              <w:rPr>
                <w:spacing w:val="-20"/>
              </w:rPr>
              <w:t xml:space="preserve"> </w:t>
            </w:r>
          </w:p>
        </w:tc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大一上学期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大一下学期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大二上学期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班级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次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综合学分绩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综合测评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补考情况</w:t>
            </w:r>
            <w:r>
              <w:t xml:space="preserve"> 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2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推荐评语</w:t>
            </w:r>
          </w:p>
        </w:tc>
        <w:tc>
          <w:tcPr>
            <w:tcW w:w="5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政治辅导员签字：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二级学院</w:t>
            </w:r>
            <w:r>
              <w:t xml:space="preserve">  </w:t>
            </w:r>
            <w:r>
              <w:rPr>
                <w:rFonts w:hint="eastAsia"/>
              </w:rPr>
              <w:t>团委意见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 xml:space="preserve">                                               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/>
        </w:rPr>
        <w:t>注：表格用黑色水笔正楷字体填写，填写完后打印（一页</w:t>
      </w:r>
      <w:r>
        <w:t>A4</w:t>
      </w:r>
      <w:r>
        <w:rPr>
          <w:rFonts w:hint="eastAsia"/>
        </w:rPr>
        <w:t>纸），一式两份需贴证件照。</w:t>
      </w:r>
    </w:p>
    <w:p>
      <w:pPr>
        <w:spacing w:line="400" w:lineRule="exact"/>
        <w:rPr>
          <w:rFonts w:hint="eastAsia"/>
        </w:rPr>
      </w:pPr>
    </w:p>
    <w:p>
      <w:pPr>
        <w:spacing w:line="700" w:lineRule="exact"/>
        <w:ind w:firstLine="210" w:firstLineChars="100"/>
        <w:jc w:val="left"/>
        <w:rPr>
          <w:rFonts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34290</wp:posOffset>
                </wp:positionV>
                <wp:extent cx="5615305" cy="635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.55pt;margin-top:2.7pt;height:0.05pt;width:442.15pt;z-index:251657216;mso-width-relative:page;mso-height-relative:page;" filled="f" stroked="t" coordsize="21600,21600" o:gfxdata="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fH3g1AAAAAUBAAAPAAAA&#10;AAAAAAEAIAAAACIAAABkcnMvZG93bnJldi54bWxQSwECFAAUAAAACACHTuJAJBg1jOABAACnAwAA&#10;DgAAAAAAAAABACAAAAAjAQAAZHJzL2Uyb0RvYy54bWxQSwUGAAAAAAYABgBZAQAAd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455295</wp:posOffset>
                </wp:positionV>
                <wp:extent cx="5615305" cy="635"/>
                <wp:effectExtent l="0" t="0" r="0" b="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.1pt;margin-top:35.85pt;height:0.05pt;width:442.15pt;z-index:251658240;mso-width-relative:page;mso-height-relative:page;" filled="f" stroked="t" coordsize="21600,21600" o:gfxdata="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lbF01QAAAAcBAAAP&#10;AAAAAAAAAAEAIAAAACIAAABkcnMvZG93bnJldi54bWxQSwECFAAUAAAACACHTuJABGjsi+IBAACn&#10;AwAADgAAAAAAAAABACAAAAAk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31115</wp:posOffset>
                </wp:positionV>
                <wp:extent cx="5550535" cy="1905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535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2.85pt;margin-top:2.45pt;height:0.15pt;width:437.05pt;z-index:251659264;mso-width-relative:page;mso-height-relative:page;" filled="f" stroked="t" coordsize="21600,21600" o:gfxdata="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5trN41AAAAAUBAAAPAAAAAAAAAAEA&#10;IAAAACIAAABkcnMvZG93bnJldi54bWxQSwECFAAUAAAACACHTuJAMEj2H9oBAACoAwAADgAAAAAA&#10;AAABACAAAAAjAQAAZHJzL2Uyb0RvYy54bWxQSwUGAAAAAAYABgBZAQAAbw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泉州师范学院学生会</w:t>
      </w:r>
      <w:r>
        <w:rPr>
          <w:rFonts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ascii="仿宋_GB2312" w:hAnsi="仿宋" w:eastAsia="仿宋_GB2312"/>
          <w:sz w:val="32"/>
          <w:szCs w:val="32"/>
        </w:rPr>
        <w:t>2018</w:t>
      </w:r>
      <w:r>
        <w:rPr>
          <w:rFonts w:hint="eastAsia" w:ascii="仿宋_GB2312" w:hAnsi="仿宋" w:eastAsia="仿宋_GB2312"/>
          <w:sz w:val="32"/>
          <w:szCs w:val="32"/>
        </w:rPr>
        <w:t>年12月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日印发</w:t>
      </w:r>
      <w:r>
        <w:rPr>
          <w:rFonts w:ascii="仿宋_GB2312" w:hAnsi="仿宋" w:eastAsia="仿宋_GB2312"/>
          <w:sz w:val="32"/>
          <w:szCs w:val="32"/>
        </w:rPr>
        <w:t xml:space="preserve">       </w:t>
      </w:r>
    </w:p>
    <w:sectPr>
      <w:footerReference r:id="rId3" w:type="default"/>
      <w:pgSz w:w="11906" w:h="16838"/>
      <w:pgMar w:top="2041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CA"/>
    <w:rsid w:val="00003A0F"/>
    <w:rsid w:val="000C350B"/>
    <w:rsid w:val="000E5BC5"/>
    <w:rsid w:val="001D628D"/>
    <w:rsid w:val="001E1A40"/>
    <w:rsid w:val="002726E5"/>
    <w:rsid w:val="00280A55"/>
    <w:rsid w:val="0029212F"/>
    <w:rsid w:val="002D4646"/>
    <w:rsid w:val="002F6AE8"/>
    <w:rsid w:val="0030228D"/>
    <w:rsid w:val="00340D2F"/>
    <w:rsid w:val="003D2C6D"/>
    <w:rsid w:val="003D660E"/>
    <w:rsid w:val="003F01C8"/>
    <w:rsid w:val="00416045"/>
    <w:rsid w:val="00432B7E"/>
    <w:rsid w:val="0045067B"/>
    <w:rsid w:val="004548D0"/>
    <w:rsid w:val="004729D3"/>
    <w:rsid w:val="004A37BC"/>
    <w:rsid w:val="004E72F5"/>
    <w:rsid w:val="005032CA"/>
    <w:rsid w:val="00512D1B"/>
    <w:rsid w:val="00535EFB"/>
    <w:rsid w:val="00555107"/>
    <w:rsid w:val="00600812"/>
    <w:rsid w:val="006A129D"/>
    <w:rsid w:val="006C0609"/>
    <w:rsid w:val="007143BE"/>
    <w:rsid w:val="007257B2"/>
    <w:rsid w:val="007839CC"/>
    <w:rsid w:val="00786508"/>
    <w:rsid w:val="00795B83"/>
    <w:rsid w:val="008046F4"/>
    <w:rsid w:val="00811B6A"/>
    <w:rsid w:val="008A4B82"/>
    <w:rsid w:val="009071AB"/>
    <w:rsid w:val="00912CE1"/>
    <w:rsid w:val="00921869"/>
    <w:rsid w:val="0092476A"/>
    <w:rsid w:val="009573CD"/>
    <w:rsid w:val="00975F28"/>
    <w:rsid w:val="00996878"/>
    <w:rsid w:val="009B2CFA"/>
    <w:rsid w:val="009C60FD"/>
    <w:rsid w:val="00A077E4"/>
    <w:rsid w:val="00A500FD"/>
    <w:rsid w:val="00A51028"/>
    <w:rsid w:val="00A67D43"/>
    <w:rsid w:val="00AC6DE1"/>
    <w:rsid w:val="00B026C6"/>
    <w:rsid w:val="00B05E15"/>
    <w:rsid w:val="00B37B14"/>
    <w:rsid w:val="00B42FAA"/>
    <w:rsid w:val="00B7332A"/>
    <w:rsid w:val="00BE4A87"/>
    <w:rsid w:val="00BF7C63"/>
    <w:rsid w:val="00C30CCD"/>
    <w:rsid w:val="00C537C8"/>
    <w:rsid w:val="00CB07E5"/>
    <w:rsid w:val="00D11E48"/>
    <w:rsid w:val="00D16844"/>
    <w:rsid w:val="00D35B60"/>
    <w:rsid w:val="00D75536"/>
    <w:rsid w:val="00DC50A0"/>
    <w:rsid w:val="00DF6905"/>
    <w:rsid w:val="00E03621"/>
    <w:rsid w:val="00E24641"/>
    <w:rsid w:val="00E5219F"/>
    <w:rsid w:val="00E57A3F"/>
    <w:rsid w:val="00E72AAE"/>
    <w:rsid w:val="00E87F1E"/>
    <w:rsid w:val="00EC3969"/>
    <w:rsid w:val="00EC6787"/>
    <w:rsid w:val="00F15D1E"/>
    <w:rsid w:val="00FC12A0"/>
    <w:rsid w:val="00FE747E"/>
    <w:rsid w:val="00FF6852"/>
    <w:rsid w:val="094D3542"/>
    <w:rsid w:val="0B56553A"/>
    <w:rsid w:val="1B113B09"/>
    <w:rsid w:val="22CC429C"/>
    <w:rsid w:val="26656E24"/>
    <w:rsid w:val="2A585FA1"/>
    <w:rsid w:val="3BAD6836"/>
    <w:rsid w:val="3C476AB8"/>
    <w:rsid w:val="401C3BA6"/>
    <w:rsid w:val="6FE33F30"/>
    <w:rsid w:val="795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22"/>
    <w:rPr>
      <w:b/>
      <w:bCs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1136</Words>
  <Characters>1226</Characters>
  <Lines>12</Lines>
  <Paragraphs>3</Paragraphs>
  <TotalTime>44</TotalTime>
  <ScaleCrop>false</ScaleCrop>
  <LinksUpToDate>false</LinksUpToDate>
  <CharactersWithSpaces>2296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2018-12-10T14:09:00Z</dcterms:created>
  <dc:creator>腻腻腻腻是小名</dc:creator>
  <cp:lastModifiedBy>丹</cp:lastModifiedBy>
  <cp:lastPrinted>2018-12-26T08:01:00Z</cp:lastPrinted>
  <dcterms:modified xsi:type="dcterms:W3CDTF">2018-12-27T08:44:43Z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