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B84976">
      <w:pPr>
        <w:spacing w:afterLines="100"/>
        <w:jc w:val="center"/>
        <w:rPr>
          <w:rFonts w:hint="eastAsia" w:ascii="方正小标宋简体" w:hAnsi="宋体" w:eastAsia="方正小标宋简体" w:cs="宋体"/>
          <w:b/>
          <w:w w:val="90"/>
          <w:sz w:val="44"/>
          <w:szCs w:val="44"/>
        </w:rPr>
      </w:pPr>
      <w:r>
        <w:rPr>
          <w:rFonts w:hint="eastAsia" w:ascii="方正小标宋简体" w:hAnsi="宋体" w:eastAsia="方正小标宋简体" w:cs="宋体"/>
          <w:b/>
          <w:w w:val="90"/>
          <w:sz w:val="44"/>
          <w:szCs w:val="44"/>
        </w:rPr>
        <w:t>报名登记表</w:t>
      </w:r>
    </w:p>
    <w:p w14:paraId="5AB6B785">
      <w:pPr>
        <w:autoSpaceDE w:val="0"/>
        <w:autoSpaceDN w:val="0"/>
        <w:adjustRightInd w:val="0"/>
        <w:spacing w:line="0" w:lineRule="atLeast"/>
        <w:jc w:val="left"/>
        <w:rPr>
          <w:rStyle w:val="6"/>
          <w:rFonts w:hint="eastAsia" w:ascii="仿宋_GB2312" w:hAnsi="宋体" w:eastAsia="仿宋_GB2312" w:cs="宋体"/>
          <w:b w:val="0"/>
          <w:sz w:val="30"/>
          <w:szCs w:val="30"/>
        </w:rPr>
      </w:pPr>
      <w:r>
        <w:rPr>
          <w:rStyle w:val="6"/>
          <w:rFonts w:hint="eastAsia" w:ascii="仿宋_GB2312" w:hAnsi="宋体" w:eastAsia="仿宋_GB2312" w:cs="宋体"/>
          <w:b w:val="0"/>
          <w:sz w:val="30"/>
          <w:szCs w:val="30"/>
        </w:rPr>
        <w:t xml:space="preserve">招标人：泉州师范学院保卫处                      </w:t>
      </w:r>
    </w:p>
    <w:p w14:paraId="2AD5C8CB">
      <w:pPr>
        <w:autoSpaceDE w:val="0"/>
        <w:autoSpaceDN w:val="0"/>
        <w:adjustRightInd w:val="0"/>
        <w:spacing w:line="0" w:lineRule="atLeast"/>
        <w:jc w:val="left"/>
        <w:rPr>
          <w:rStyle w:val="6"/>
          <w:rFonts w:hint="eastAsia" w:ascii="仿宋_GB2312" w:hAnsi="宋体" w:eastAsia="仿宋_GB2312" w:cs="宋体"/>
          <w:b w:val="0"/>
          <w:sz w:val="30"/>
          <w:szCs w:val="30"/>
        </w:rPr>
      </w:pPr>
      <w:r>
        <w:rPr>
          <w:rStyle w:val="6"/>
          <w:rFonts w:hint="eastAsia" w:ascii="仿宋_GB2312" w:hAnsi="宋体" w:eastAsia="仿宋_GB2312" w:cs="宋体"/>
          <w:b w:val="0"/>
          <w:sz w:val="30"/>
          <w:szCs w:val="30"/>
        </w:rPr>
        <w:t>项目名称：</w:t>
      </w:r>
      <w:r>
        <w:rPr>
          <w:rFonts w:hint="eastAsia" w:ascii="仿宋_GB2312" w:hAnsi="宋体" w:eastAsia="仿宋_GB2312" w:cs="宋体"/>
          <w:bCs/>
          <w:sz w:val="30"/>
          <w:szCs w:val="30"/>
        </w:rPr>
        <w:t>2025年学院主校区校园安防系统维保采购项目</w:t>
      </w:r>
    </w:p>
    <w:p w14:paraId="4C25235F">
      <w:pPr>
        <w:autoSpaceDE w:val="0"/>
        <w:autoSpaceDN w:val="0"/>
        <w:adjustRightInd w:val="0"/>
        <w:spacing w:line="0" w:lineRule="atLeast"/>
        <w:jc w:val="left"/>
        <w:rPr>
          <w:rStyle w:val="6"/>
          <w:rFonts w:hint="eastAsia" w:ascii="仿宋_GB2312" w:hAnsi="宋体" w:eastAsia="仿宋_GB2312" w:cs="宋体"/>
          <w:b w:val="0"/>
          <w:sz w:val="30"/>
          <w:szCs w:val="30"/>
        </w:rPr>
      </w:pPr>
      <w:r>
        <w:rPr>
          <w:rStyle w:val="6"/>
          <w:rFonts w:hint="eastAsia" w:ascii="仿宋_GB2312" w:hAnsi="宋体" w:eastAsia="仿宋_GB2312" w:cs="宋体"/>
          <w:b w:val="0"/>
          <w:sz w:val="30"/>
          <w:szCs w:val="30"/>
        </w:rPr>
        <w:t>询价</w:t>
      </w:r>
      <w:r>
        <w:rPr>
          <w:rStyle w:val="6"/>
          <w:rFonts w:hint="eastAsia" w:ascii="仿宋_GB2312" w:hAnsi="宋体" w:eastAsia="仿宋_GB2312" w:cs="宋体"/>
          <w:b w:val="0"/>
          <w:sz w:val="30"/>
          <w:szCs w:val="30"/>
          <w:lang w:eastAsia="zh-CN"/>
        </w:rPr>
        <w:t>开标</w:t>
      </w:r>
      <w:bookmarkStart w:id="1" w:name="_GoBack"/>
      <w:bookmarkEnd w:id="1"/>
      <w:r>
        <w:rPr>
          <w:rStyle w:val="6"/>
          <w:rFonts w:hint="eastAsia" w:ascii="仿宋_GB2312" w:hAnsi="宋体" w:eastAsia="仿宋_GB2312" w:cs="宋体"/>
          <w:b w:val="0"/>
          <w:sz w:val="30"/>
          <w:szCs w:val="30"/>
        </w:rPr>
        <w:t>时间：2025年3月26日下午3点00分（北京时间）</w:t>
      </w:r>
    </w:p>
    <w:tbl>
      <w:tblPr>
        <w:tblStyle w:val="4"/>
        <w:tblpPr w:leftFromText="180" w:rightFromText="180" w:vertAnchor="text" w:horzAnchor="page" w:tblpXSpec="center" w:tblpY="492"/>
        <w:tblOverlap w:val="never"/>
        <w:tblW w:w="4787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7"/>
        <w:gridCol w:w="2415"/>
        <w:gridCol w:w="1140"/>
        <w:gridCol w:w="2267"/>
        <w:gridCol w:w="1302"/>
      </w:tblGrid>
      <w:tr w14:paraId="39FFF7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537" w:type="pct"/>
            <w:noWrap/>
            <w:vAlign w:val="center"/>
          </w:tcPr>
          <w:p w14:paraId="220E90F7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0"/>
                <w:sz w:val="28"/>
                <w:szCs w:val="28"/>
              </w:rPr>
              <w:t>序号</w:t>
            </w:r>
          </w:p>
        </w:tc>
        <w:tc>
          <w:tcPr>
            <w:tcW w:w="1513" w:type="pct"/>
            <w:noWrap/>
            <w:vAlign w:val="center"/>
          </w:tcPr>
          <w:p w14:paraId="4618308C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0"/>
                <w:sz w:val="28"/>
                <w:szCs w:val="28"/>
              </w:rPr>
              <w:t>报名单位名称</w:t>
            </w:r>
          </w:p>
        </w:tc>
        <w:tc>
          <w:tcPr>
            <w:tcW w:w="714" w:type="pct"/>
            <w:noWrap/>
            <w:vAlign w:val="center"/>
          </w:tcPr>
          <w:p w14:paraId="18CE099D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0"/>
                <w:sz w:val="28"/>
                <w:szCs w:val="28"/>
              </w:rPr>
              <w:t>联 系 人</w:t>
            </w:r>
          </w:p>
        </w:tc>
        <w:tc>
          <w:tcPr>
            <w:tcW w:w="1420" w:type="pct"/>
            <w:noWrap/>
            <w:vAlign w:val="center"/>
          </w:tcPr>
          <w:p w14:paraId="57D4B9F4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0"/>
                <w:sz w:val="28"/>
                <w:szCs w:val="28"/>
              </w:rPr>
              <w:t>联系电话（手机）</w:t>
            </w:r>
          </w:p>
        </w:tc>
        <w:tc>
          <w:tcPr>
            <w:tcW w:w="816" w:type="pct"/>
            <w:noWrap/>
            <w:vAlign w:val="center"/>
          </w:tcPr>
          <w:p w14:paraId="2F21FDDD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0"/>
                <w:sz w:val="28"/>
                <w:szCs w:val="28"/>
              </w:rPr>
              <w:t>邮箱</w:t>
            </w:r>
          </w:p>
        </w:tc>
      </w:tr>
      <w:tr w14:paraId="0A5B52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537" w:type="pct"/>
            <w:noWrap/>
            <w:vAlign w:val="center"/>
          </w:tcPr>
          <w:p w14:paraId="47F39B5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bookmarkStart w:id="0" w:name="OLE_LINK1" w:colFirst="1" w:colLast="1"/>
          </w:p>
        </w:tc>
        <w:tc>
          <w:tcPr>
            <w:tcW w:w="1513" w:type="pct"/>
            <w:noWrap/>
            <w:vAlign w:val="center"/>
          </w:tcPr>
          <w:p w14:paraId="76B295E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0B0CE4A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710059E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6" w:type="pct"/>
            <w:noWrap/>
            <w:vAlign w:val="center"/>
          </w:tcPr>
          <w:p w14:paraId="172FFA9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25755A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537" w:type="pct"/>
            <w:noWrap/>
            <w:vAlign w:val="center"/>
          </w:tcPr>
          <w:p w14:paraId="1A38E46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3" w:type="pct"/>
            <w:noWrap/>
            <w:vAlign w:val="center"/>
          </w:tcPr>
          <w:p w14:paraId="281A72A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33CE0A6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6529658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6" w:type="pct"/>
            <w:noWrap/>
            <w:vAlign w:val="center"/>
          </w:tcPr>
          <w:p w14:paraId="254ACE9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5CD3CA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7" w:type="pct"/>
            <w:noWrap/>
            <w:vAlign w:val="center"/>
          </w:tcPr>
          <w:p w14:paraId="4176618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3" w:type="pct"/>
            <w:noWrap/>
            <w:vAlign w:val="center"/>
          </w:tcPr>
          <w:p w14:paraId="648D037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377EBED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257B12C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6" w:type="pct"/>
            <w:noWrap/>
            <w:vAlign w:val="center"/>
          </w:tcPr>
          <w:p w14:paraId="04716B2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145895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7" w:type="pct"/>
            <w:noWrap/>
            <w:vAlign w:val="center"/>
          </w:tcPr>
          <w:p w14:paraId="29CF53A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3" w:type="pct"/>
            <w:noWrap/>
            <w:vAlign w:val="center"/>
          </w:tcPr>
          <w:p w14:paraId="48074AB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1CC78EE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2C05700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6" w:type="pct"/>
            <w:noWrap/>
            <w:vAlign w:val="center"/>
          </w:tcPr>
          <w:p w14:paraId="350A072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46D503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7" w:type="pct"/>
            <w:noWrap/>
            <w:vAlign w:val="center"/>
          </w:tcPr>
          <w:p w14:paraId="6F3989C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3" w:type="pct"/>
            <w:noWrap/>
            <w:vAlign w:val="center"/>
          </w:tcPr>
          <w:p w14:paraId="686A140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1863273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6932CEF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6" w:type="pct"/>
            <w:noWrap/>
            <w:vAlign w:val="center"/>
          </w:tcPr>
          <w:p w14:paraId="6B36392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699B0E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7" w:type="pct"/>
            <w:noWrap/>
            <w:vAlign w:val="center"/>
          </w:tcPr>
          <w:p w14:paraId="168F88C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3" w:type="pct"/>
            <w:noWrap/>
            <w:vAlign w:val="center"/>
          </w:tcPr>
          <w:p w14:paraId="395A483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430A6F3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11F1982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6" w:type="pct"/>
            <w:noWrap/>
            <w:vAlign w:val="center"/>
          </w:tcPr>
          <w:p w14:paraId="4361A04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3CE692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7" w:type="pct"/>
            <w:noWrap/>
            <w:vAlign w:val="center"/>
          </w:tcPr>
          <w:p w14:paraId="2BDC9F0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3" w:type="pct"/>
            <w:noWrap/>
            <w:vAlign w:val="center"/>
          </w:tcPr>
          <w:p w14:paraId="0BE475F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472B2C2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3A074B6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6" w:type="pct"/>
            <w:noWrap/>
            <w:vAlign w:val="center"/>
          </w:tcPr>
          <w:p w14:paraId="730300B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00E387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7" w:type="pct"/>
            <w:noWrap/>
            <w:vAlign w:val="center"/>
          </w:tcPr>
          <w:p w14:paraId="409D8C3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3" w:type="pct"/>
            <w:noWrap/>
            <w:vAlign w:val="center"/>
          </w:tcPr>
          <w:p w14:paraId="02A3B26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1E6BB84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47AE5FB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6" w:type="pct"/>
            <w:noWrap/>
            <w:vAlign w:val="center"/>
          </w:tcPr>
          <w:p w14:paraId="76E567C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72F063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7" w:type="pct"/>
            <w:noWrap/>
            <w:vAlign w:val="center"/>
          </w:tcPr>
          <w:p w14:paraId="1667254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3" w:type="pct"/>
            <w:noWrap/>
            <w:vAlign w:val="center"/>
          </w:tcPr>
          <w:p w14:paraId="46B507F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34CB93D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155B5CC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6" w:type="pct"/>
            <w:noWrap/>
            <w:vAlign w:val="center"/>
          </w:tcPr>
          <w:p w14:paraId="015EB08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5DB0BD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7" w:type="pct"/>
            <w:noWrap/>
            <w:vAlign w:val="center"/>
          </w:tcPr>
          <w:p w14:paraId="3494C41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3" w:type="pct"/>
            <w:noWrap/>
            <w:vAlign w:val="center"/>
          </w:tcPr>
          <w:p w14:paraId="1B39A12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0364FFD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1B54F2A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6" w:type="pct"/>
            <w:noWrap/>
            <w:vAlign w:val="center"/>
          </w:tcPr>
          <w:p w14:paraId="687F17B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449F87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7" w:type="pct"/>
            <w:noWrap/>
            <w:vAlign w:val="center"/>
          </w:tcPr>
          <w:p w14:paraId="401E5EB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3" w:type="pct"/>
            <w:noWrap/>
            <w:vAlign w:val="center"/>
          </w:tcPr>
          <w:p w14:paraId="375CE5F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35C5826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24ADE28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6" w:type="pct"/>
            <w:noWrap/>
            <w:vAlign w:val="center"/>
          </w:tcPr>
          <w:p w14:paraId="5D3A5EF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0A5C0B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7" w:type="pct"/>
            <w:noWrap/>
            <w:vAlign w:val="center"/>
          </w:tcPr>
          <w:p w14:paraId="6C6385B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3" w:type="pct"/>
            <w:noWrap/>
            <w:vAlign w:val="center"/>
          </w:tcPr>
          <w:p w14:paraId="211F123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3139107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2285BC3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6" w:type="pct"/>
            <w:noWrap/>
            <w:vAlign w:val="center"/>
          </w:tcPr>
          <w:p w14:paraId="2A2DB4A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71B842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7" w:type="pct"/>
            <w:noWrap/>
            <w:vAlign w:val="center"/>
          </w:tcPr>
          <w:p w14:paraId="3E6D883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3" w:type="pct"/>
            <w:noWrap/>
            <w:vAlign w:val="center"/>
          </w:tcPr>
          <w:p w14:paraId="36A49A7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783E488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3E2529E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6" w:type="pct"/>
            <w:noWrap/>
            <w:vAlign w:val="center"/>
          </w:tcPr>
          <w:p w14:paraId="72DA8FD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03257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7" w:type="pct"/>
            <w:noWrap/>
            <w:vAlign w:val="center"/>
          </w:tcPr>
          <w:p w14:paraId="403DF1D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3" w:type="pct"/>
            <w:noWrap/>
            <w:vAlign w:val="center"/>
          </w:tcPr>
          <w:p w14:paraId="5ED05AF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06FDA4D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24F7DE6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6" w:type="pct"/>
            <w:noWrap/>
            <w:vAlign w:val="center"/>
          </w:tcPr>
          <w:p w14:paraId="68D77C3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6DFFC5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7" w:type="pct"/>
            <w:noWrap/>
            <w:vAlign w:val="center"/>
          </w:tcPr>
          <w:p w14:paraId="2E6F0ED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3" w:type="pct"/>
            <w:noWrap/>
            <w:vAlign w:val="center"/>
          </w:tcPr>
          <w:p w14:paraId="4D3265A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7E4B4A3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31AD872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6" w:type="pct"/>
            <w:noWrap/>
            <w:vAlign w:val="center"/>
          </w:tcPr>
          <w:p w14:paraId="53B2874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04B80A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7" w:type="pct"/>
            <w:noWrap/>
            <w:vAlign w:val="center"/>
          </w:tcPr>
          <w:p w14:paraId="01A57D9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3" w:type="pct"/>
            <w:noWrap/>
            <w:vAlign w:val="center"/>
          </w:tcPr>
          <w:p w14:paraId="63C09D5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2305FEC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6B53CD1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6" w:type="pct"/>
            <w:noWrap/>
            <w:vAlign w:val="center"/>
          </w:tcPr>
          <w:p w14:paraId="2ABDFB7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bookmarkEnd w:id="0"/>
    </w:tbl>
    <w:p w14:paraId="556F1BF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dobe 仿宋 Std R">
    <w:altName w:val="仿宋"/>
    <w:panose1 w:val="00000000000000000000"/>
    <w:charset w:val="00"/>
    <w:family w:val="roman"/>
    <w:pitch w:val="default"/>
    <w:sig w:usb0="00000000" w:usb1="00000000" w:usb2="00000016" w:usb3="00000000" w:csb0="00060007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RlODI3OTVkY2UxMDk1ODljNTE1ZGI4OTM1NWFiOWUifQ=="/>
  </w:docVars>
  <w:rsids>
    <w:rsidRoot w:val="11D93DF4"/>
    <w:rsid w:val="0007089C"/>
    <w:rsid w:val="000B65AE"/>
    <w:rsid w:val="00155686"/>
    <w:rsid w:val="00216F56"/>
    <w:rsid w:val="002C18A8"/>
    <w:rsid w:val="002E1F3D"/>
    <w:rsid w:val="00333E5D"/>
    <w:rsid w:val="00410E54"/>
    <w:rsid w:val="00473FA1"/>
    <w:rsid w:val="004B50A4"/>
    <w:rsid w:val="006261A8"/>
    <w:rsid w:val="00771AE1"/>
    <w:rsid w:val="008C55F8"/>
    <w:rsid w:val="008E772E"/>
    <w:rsid w:val="00906134"/>
    <w:rsid w:val="00912FB6"/>
    <w:rsid w:val="00A07D79"/>
    <w:rsid w:val="00B33630"/>
    <w:rsid w:val="00B83934"/>
    <w:rsid w:val="00C50439"/>
    <w:rsid w:val="00CC5976"/>
    <w:rsid w:val="00D43A0A"/>
    <w:rsid w:val="00D43E4C"/>
    <w:rsid w:val="00DD6700"/>
    <w:rsid w:val="00E41FEB"/>
    <w:rsid w:val="00E73379"/>
    <w:rsid w:val="00F174BB"/>
    <w:rsid w:val="077E0F0C"/>
    <w:rsid w:val="0B126354"/>
    <w:rsid w:val="11D93DF4"/>
    <w:rsid w:val="203503E4"/>
    <w:rsid w:val="2FD53782"/>
    <w:rsid w:val="393A452C"/>
    <w:rsid w:val="42241A96"/>
    <w:rsid w:val="47A134CF"/>
    <w:rsid w:val="584371E6"/>
    <w:rsid w:val="67181F8E"/>
    <w:rsid w:val="71C555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autoRedefine/>
    <w:qFormat/>
    <w:uiPriority w:val="0"/>
    <w:rPr>
      <w:b/>
    </w:rPr>
  </w:style>
  <w:style w:type="paragraph" w:customStyle="1" w:styleId="7">
    <w:name w:val="正文1"/>
    <w:autoRedefine/>
    <w:qFormat/>
    <w:uiPriority w:val="0"/>
    <w:pPr>
      <w:adjustRightInd w:val="0"/>
      <w:spacing w:before="120" w:after="120" w:line="180" w:lineRule="auto"/>
      <w:ind w:firstLine="200" w:firstLineChars="200"/>
      <w:contextualSpacing/>
    </w:pPr>
    <w:rPr>
      <w:rFonts w:ascii="Times New Roman" w:hAnsi="Times New Roman" w:eastAsia="Adobe 仿宋 Std R" w:cs="Times New Roman"/>
      <w:kern w:val="2"/>
      <w:sz w:val="21"/>
      <w:szCs w:val="21"/>
      <w:lang w:val="en-US" w:eastAsia="zh-CN" w:bidi="ar-SA"/>
    </w:rPr>
  </w:style>
  <w:style w:type="paragraph" w:customStyle="1" w:styleId="8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character" w:customStyle="1" w:styleId="9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10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</Words>
  <Characters>94</Characters>
  <Lines>1</Lines>
  <Paragraphs>1</Paragraphs>
  <TotalTime>7</TotalTime>
  <ScaleCrop>false</ScaleCrop>
  <LinksUpToDate>false</LinksUpToDate>
  <CharactersWithSpaces>118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2024-09-01T07:32:00Z</dcterms:created>
  <dc:creator>L3</dc:creator>
  <cp:lastModifiedBy>洪国祥</cp:lastModifiedBy>
  <dcterms:modified xsi:type="dcterms:W3CDTF">2025-03-20T10:56:53Z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92301EC97F484EC5A42E32B5488563ED</vt:lpwstr>
  </property>
  <property fmtid="{D5CDD505-2E9C-101B-9397-08002B2CF9AE}" pid="4" name="KSOTemplateDocerSaveRecord">
    <vt:lpwstr>eyJoZGlkIjoiYmEzY2Y0MzEwZTE3NDY0ZTJkZWI1YTFkYTE5NjVhNWQiLCJ1c2VySWQiOiI1MTgzMjgxNDMifQ==</vt:lpwstr>
  </property>
</Properties>
</file>