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75" w:after="75" w:line="345" w:lineRule="atLeast"/>
        <w:jc w:val="center"/>
        <w:rPr>
          <w:rFonts w:ascii="微软雅黑" w:hAnsi="微软雅黑" w:eastAsia="微软雅黑" w:cs="微软雅黑"/>
          <w:b/>
          <w:bCs/>
          <w:color w:val="auto"/>
          <w:kern w:val="0"/>
          <w:sz w:val="72"/>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pPr>
        <w:widowControl/>
        <w:shd w:val="clear" w:color="auto" w:fill="FFFFFF"/>
        <w:spacing w:before="75" w:after="75" w:line="345"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p>
      <w:pPr>
        <w:pStyle w:val="47"/>
        <w:rPr>
          <w:color w:val="auto"/>
        </w:rPr>
      </w:pPr>
    </w:p>
    <w:p>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pPr>
        <w:widowControl/>
        <w:shd w:val="clear" w:color="auto" w:fill="FFFFFF"/>
        <w:spacing w:before="75" w:after="75" w:line="360" w:lineRule="auto"/>
        <w:ind w:left="2518" w:leftChars="532" w:hanging="1401" w:hangingChars="5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项目名称：</w:t>
      </w:r>
      <w:r>
        <w:rPr>
          <w:rFonts w:hint="eastAsia" w:ascii="微软雅黑" w:hAnsi="微软雅黑" w:eastAsia="微软雅黑" w:cs="微软雅黑"/>
          <w:b/>
          <w:bCs/>
          <w:color w:val="auto"/>
          <w:kern w:val="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b/>
          <w:bCs/>
          <w:color w:val="auto"/>
          <w:kern w:val="0"/>
          <w:sz w:val="28"/>
          <w:szCs w:val="28"/>
        </w:rPr>
        <w:instrText xml:space="preserve">ADDIN CNKISM.UserStyle</w:instrText>
      </w:r>
      <w:r>
        <w:rPr>
          <w:rFonts w:ascii="微软雅黑" w:hAnsi="微软雅黑" w:eastAsia="微软雅黑" w:cs="微软雅黑"/>
          <w:b/>
          <w:bCs/>
          <w:color w:val="auto"/>
          <w:kern w:val="0"/>
          <w:sz w:val="28"/>
          <w:szCs w:val="28"/>
        </w:rPr>
        <w:fldChar w:fldCharType="separate"/>
      </w:r>
      <w:r>
        <w:rPr>
          <w:rFonts w:hint="eastAsia" w:ascii="微软雅黑" w:hAnsi="微软雅黑" w:eastAsia="微软雅黑" w:cs="微软雅黑"/>
          <w:b/>
          <w:bCs/>
          <w:color w:val="auto"/>
          <w:kern w:val="0"/>
          <w:sz w:val="28"/>
          <w:szCs w:val="28"/>
        </w:rPr>
        <w:fldChar w:fldCharType="end"/>
      </w:r>
      <w:r>
        <w:rPr>
          <w:rFonts w:hint="eastAsia" w:ascii="微软雅黑" w:hAnsi="微软雅黑" w:eastAsia="微软雅黑" w:cs="微软雅黑"/>
          <w:b/>
          <w:bCs/>
          <w:color w:val="auto"/>
          <w:kern w:val="0"/>
          <w:sz w:val="28"/>
          <w:szCs w:val="28"/>
        </w:rPr>
        <w:t xml:space="preserve">泉州师范学院化工与材料学院集成膜分离实验装置等实验设备采购项目   </w:t>
      </w:r>
    </w:p>
    <w:p>
      <w:pPr>
        <w:widowControl/>
        <w:shd w:val="clear" w:color="auto" w:fill="FFFFFF"/>
        <w:spacing w:before="75" w:after="75" w:line="720" w:lineRule="auto"/>
        <w:ind w:firstLine="1121" w:firstLineChars="400"/>
        <w:rPr>
          <w:rFonts w:ascii="微软雅黑" w:hAnsi="微软雅黑" w:eastAsia="微软雅黑" w:cs="微软雅黑"/>
          <w:color w:val="auto"/>
          <w:kern w:val="0"/>
          <w:sz w:val="28"/>
          <w:szCs w:val="28"/>
        </w:rPr>
      </w:pPr>
      <w:r>
        <w:rPr>
          <w:rFonts w:hint="eastAsia" w:ascii="微软雅黑" w:hAnsi="微软雅黑" w:eastAsia="微软雅黑" w:cs="微软雅黑"/>
          <w:b/>
          <w:bCs/>
          <w:color w:val="auto"/>
          <w:kern w:val="0"/>
          <w:sz w:val="28"/>
          <w:szCs w:val="28"/>
        </w:rPr>
        <w:t>项目编号：DHZB2022078</w:t>
      </w:r>
    </w:p>
    <w:p>
      <w:pPr>
        <w:widowControl/>
        <w:shd w:val="clear" w:color="auto" w:fill="FFFFFF"/>
        <w:spacing w:before="75" w:after="75" w:line="720" w:lineRule="auto"/>
        <w:ind w:firstLine="1121" w:firstLineChars="4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采 购 人：泉州师范学院</w:t>
      </w:r>
    </w:p>
    <w:p>
      <w:pPr>
        <w:widowControl/>
        <w:shd w:val="clear" w:color="auto" w:fill="FFFFFF"/>
        <w:spacing w:before="75" w:after="75" w:line="360" w:lineRule="auto"/>
        <w:jc w:val="left"/>
        <w:rPr>
          <w:rFonts w:ascii="微软雅黑" w:hAnsi="微软雅黑" w:eastAsia="微软雅黑" w:cs="微软雅黑"/>
          <w:b/>
          <w:bCs/>
          <w:color w:val="auto"/>
          <w:kern w:val="0"/>
          <w:sz w:val="30"/>
        </w:rPr>
      </w:pPr>
    </w:p>
    <w:p>
      <w:pPr>
        <w:pStyle w:val="16"/>
        <w:ind w:left="1470" w:right="1470"/>
        <w:rPr>
          <w:color w:val="auto"/>
        </w:rPr>
      </w:pPr>
    </w:p>
    <w:p>
      <w:pPr>
        <w:pStyle w:val="47"/>
        <w:rPr>
          <w:rFonts w:ascii="微软雅黑" w:hAnsi="微软雅黑" w:eastAsia="微软雅黑" w:cs="微软雅黑"/>
          <w:b/>
          <w:bCs/>
          <w:color w:val="auto"/>
          <w:sz w:val="30"/>
        </w:rPr>
      </w:pPr>
    </w:p>
    <w:p>
      <w:pPr>
        <w:pStyle w:val="47"/>
        <w:rPr>
          <w:rFonts w:ascii="微软雅黑" w:hAnsi="微软雅黑" w:eastAsia="微软雅黑" w:cs="微软雅黑"/>
          <w:b/>
          <w:bCs/>
          <w:color w:val="auto"/>
          <w:sz w:val="30"/>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2022年09月</w:t>
      </w:r>
    </w:p>
    <w:p>
      <w:pPr>
        <w:pStyle w:val="31"/>
        <w:widowControl/>
        <w:spacing w:before="76" w:after="76" w:line="18" w:lineRule="atLeast"/>
        <w:jc w:val="center"/>
        <w:rPr>
          <w:rStyle w:val="38"/>
          <w:rFonts w:ascii="宋体" w:hAns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91" w:right="1191" w:bottom="1191" w:left="1191" w:header="851" w:footer="283" w:gutter="0"/>
          <w:cols w:space="720" w:num="1"/>
          <w:docGrid w:type="lines" w:linePitch="312" w:charSpace="0"/>
        </w:sectPr>
      </w:pPr>
    </w:p>
    <w:p>
      <w:pPr>
        <w:spacing w:line="360" w:lineRule="auto"/>
        <w:outlineLvl w:val="0"/>
        <w:rPr>
          <w:rFonts w:ascii="宋体" w:hAnsi="宋体"/>
          <w:b/>
          <w:bCs/>
          <w:color w:val="auto"/>
          <w:sz w:val="24"/>
        </w:rPr>
        <w:sectPr>
          <w:type w:val="continuous"/>
          <w:pgSz w:w="11906" w:h="16838"/>
          <w:pgMar w:top="1440" w:right="1800" w:bottom="1440" w:left="1800" w:header="851" w:footer="992" w:gutter="0"/>
          <w:cols w:space="720" w:num="1"/>
          <w:docGrid w:type="lines" w:linePitch="312" w:charSpace="0"/>
        </w:sectPr>
      </w:pPr>
    </w:p>
    <w:p>
      <w:pPr>
        <w:pStyle w:val="78"/>
        <w:rPr>
          <w:rFonts w:ascii="宋体" w:hAnsi="宋体" w:eastAsia="宋体"/>
          <w:color w:val="auto"/>
          <w:sz w:val="32"/>
          <w:szCs w:val="32"/>
        </w:rPr>
      </w:pPr>
      <w:bookmarkStart w:id="0" w:name="_Toc511891577"/>
      <w:r>
        <w:rPr>
          <w:rStyle w:val="38"/>
          <w:rFonts w:hint="eastAsia" w:ascii="宋体" w:hAnsi="宋体" w:eastAsia="宋体" w:cs="宋体"/>
          <w:color w:val="auto"/>
          <w:sz w:val="32"/>
          <w:szCs w:val="32"/>
        </w:rPr>
        <w:t>第一章</w:t>
      </w:r>
      <w:r>
        <w:rPr>
          <w:rStyle w:val="38"/>
          <w:rFonts w:ascii="宋体" w:hAnsi="宋体" w:eastAsia="宋体" w:cs="宋体"/>
          <w:color w:val="auto"/>
          <w:sz w:val="32"/>
          <w:szCs w:val="32"/>
        </w:rPr>
        <w:t>   </w:t>
      </w:r>
      <w:bookmarkEnd w:id="0"/>
      <w:bookmarkStart w:id="1" w:name="_Toc511891578"/>
      <w:r>
        <w:rPr>
          <w:rStyle w:val="38"/>
          <w:rFonts w:hint="eastAsia" w:ascii="宋体" w:hAnsi="宋体" w:eastAsia="宋体" w:cs="宋体"/>
          <w:color w:val="auto"/>
          <w:sz w:val="32"/>
          <w:szCs w:val="32"/>
        </w:rPr>
        <w:t>竞争性谈判采购公告</w:t>
      </w:r>
      <w:bookmarkEnd w:id="1"/>
    </w:p>
    <w:p>
      <w:pPr>
        <w:pStyle w:val="31"/>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泉州市大汇招标代理有限公司受泉州师范学院委托，已根据政府采购相关法律法规，经相应程序确定采用竞争性谈判方式组织</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rPr>
        <w:t>泉州师范学院化工与材料学院集成膜分离实验装置等实验设备采购项目 （以下简称：“本项目”）的政府采购活动，现欢迎国内合格的供应商前来参加。</w:t>
      </w:r>
    </w:p>
    <w:p>
      <w:pPr>
        <w:pStyle w:val="31"/>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1.项目名称：</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rPr>
        <w:t xml:space="preserve">泉州师范学院化工与材料学院集成膜分离实验装置等实验设备采购项目   </w:t>
      </w:r>
    </w:p>
    <w:p>
      <w:pPr>
        <w:pStyle w:val="31"/>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项目编号：DHZB2022078</w:t>
      </w:r>
    </w:p>
    <w:p>
      <w:pPr>
        <w:pStyle w:val="31"/>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pPr>
        <w:pStyle w:val="100"/>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5"/>
        <w:tblW w:w="884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8"/>
        <w:gridCol w:w="3142"/>
        <w:gridCol w:w="1076"/>
        <w:gridCol w:w="989"/>
        <w:gridCol w:w="1420"/>
        <w:gridCol w:w="13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2" w:hRule="atLeast"/>
          <w:tblHeader/>
          <w:jc w:val="center"/>
        </w:trPr>
        <w:tc>
          <w:tcPr>
            <w:tcW w:w="89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14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107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98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42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31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898"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142"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kern w:val="0"/>
                <w:sz w:val="24"/>
              </w:rPr>
              <w:instrText xml:space="preserve">ADDIN CNKISM.UserStyle</w:instrText>
            </w:r>
            <w:r>
              <w:rPr>
                <w:rFonts w:ascii="宋体" w:hAnsi="宋体" w:cs="宋体"/>
                <w:color w:val="auto"/>
                <w:kern w:val="0"/>
                <w:sz w:val="24"/>
              </w:rPr>
              <w:fldChar w:fldCharType="separate"/>
            </w:r>
            <w:r>
              <w:rPr>
                <w:rFonts w:hint="eastAsia" w:ascii="宋体" w:hAnsi="宋体" w:cs="宋体"/>
                <w:color w:val="auto"/>
                <w:kern w:val="0"/>
                <w:sz w:val="24"/>
              </w:rPr>
              <w:fldChar w:fldCharType="end"/>
            </w:r>
            <w:r>
              <w:rPr>
                <w:rFonts w:hint="eastAsia" w:ascii="宋体" w:hAnsi="宋体" w:cs="宋体"/>
                <w:color w:val="auto"/>
                <w:kern w:val="0"/>
                <w:sz w:val="24"/>
              </w:rPr>
              <w:t>泉州师范学院化工与材料学院集成膜分离实验装置等实验设备采购项目</w:t>
            </w:r>
          </w:p>
        </w:tc>
        <w:tc>
          <w:tcPr>
            <w:tcW w:w="107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98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1批</w:t>
            </w:r>
          </w:p>
        </w:tc>
        <w:tc>
          <w:tcPr>
            <w:tcW w:w="1420"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48</w:t>
            </w:r>
            <w:r>
              <w:rPr>
                <w:rFonts w:ascii="宋体" w:hAnsi="宋体" w:cs="宋体"/>
                <w:color w:val="auto"/>
                <w:kern w:val="0"/>
                <w:sz w:val="24"/>
              </w:rPr>
              <w:t>4</w:t>
            </w:r>
            <w:r>
              <w:rPr>
                <w:rFonts w:hint="eastAsia" w:ascii="宋体" w:hAnsi="宋体" w:cs="宋体"/>
                <w:color w:val="auto"/>
                <w:kern w:val="0"/>
                <w:sz w:val="24"/>
              </w:rPr>
              <w:t>788</w:t>
            </w:r>
          </w:p>
        </w:tc>
        <w:tc>
          <w:tcPr>
            <w:tcW w:w="1317"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0元</w:t>
            </w:r>
          </w:p>
        </w:tc>
      </w:tr>
    </w:tbl>
    <w:p>
      <w:pPr>
        <w:pStyle w:val="31"/>
        <w:widowControl/>
        <w:spacing w:line="360" w:lineRule="auto"/>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w:t>
      </w:r>
      <w:bookmarkStart w:id="22" w:name="_GoBack"/>
      <w:bookmarkEnd w:id="22"/>
      <w:r>
        <w:rPr>
          <w:rFonts w:hint="eastAsia" w:ascii="宋体" w:hAnsi="宋体" w:cs="宋体"/>
          <w:color w:val="auto"/>
        </w:rPr>
        <w:t>节能产品，适用于合同包一，按照最新一期节能清单执行。环境标志产品，适用于合同包一，按照最新一期环境标志清单执行。信息安全产品，适用于合同包一。</w:t>
      </w:r>
      <w:r>
        <w:rPr>
          <w:rFonts w:hint="eastAsia" w:ascii="宋体" w:hAnsi="宋体" w:eastAsia="宋体" w:cs="宋体"/>
          <w:color w:val="auto"/>
        </w:rPr>
        <w:t>小型、微型企业符合财政部、工信部文件（财库〔2020〕46号）</w:t>
      </w:r>
      <w:r>
        <w:rPr>
          <w:rFonts w:hint="eastAsia" w:ascii="宋体" w:hAnsi="宋体" w:eastAsia="宋体" w:cs="宋体"/>
          <w:color w:val="auto"/>
          <w:lang w:eastAsia="zh-CN"/>
        </w:rPr>
        <w:t>，</w:t>
      </w:r>
      <w:r>
        <w:rPr>
          <w:rFonts w:hint="eastAsia" w:ascii="宋体" w:hAnsi="宋体" w:eastAsia="宋体" w:cs="宋体"/>
          <w:color w:val="auto"/>
        </w:rPr>
        <w:t>用于合同包一</w:t>
      </w:r>
      <w:r>
        <w:rPr>
          <w:rFonts w:hint="eastAsia" w:ascii="宋体" w:hAnsi="宋体" w:eastAsia="宋体" w:cs="宋体"/>
          <w:color w:val="auto"/>
          <w:lang w:val="en-US" w:eastAsia="zh-CN"/>
        </w:rPr>
        <w:t>.</w:t>
      </w:r>
      <w:r>
        <w:rPr>
          <w:rFonts w:hint="eastAsia" w:ascii="宋体" w:hAnsi="宋体" w:cs="宋体"/>
          <w:color w:val="auto"/>
        </w:rPr>
        <w:t>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60" w:after="60" w:line="360" w:lineRule="auto"/>
        <w:ind w:firstLine="480"/>
        <w:jc w:val="left"/>
        <w:rPr>
          <w:rFonts w:ascii="宋体" w:hAnsi="宋体" w:cs="宋体"/>
          <w:color w:val="auto"/>
          <w:sz w:val="24"/>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pPr>
        <w:pStyle w:val="31"/>
        <w:widowControl/>
        <w:spacing w:before="75" w:after="75" w:line="360" w:lineRule="auto"/>
        <w:ind w:firstLine="240" w:firstLineChars="100"/>
        <w:rPr>
          <w:rFonts w:ascii="宋体" w:hAnsi="宋体" w:cs="宋体"/>
          <w:color w:val="auto"/>
        </w:rPr>
      </w:pPr>
      <w:r>
        <w:rPr>
          <w:rFonts w:hint="eastAsia" w:ascii="宋体" w:hAnsi="宋体" w:cs="宋体"/>
          <w:color w:val="auto"/>
          <w:shd w:val="clear" w:color="auto" w:fill="FFFFFF"/>
        </w:rPr>
        <w:t xml:space="preserve">5.2特定条件： </w:t>
      </w:r>
      <w:r>
        <w:rPr>
          <w:rFonts w:hint="eastAsia" w:ascii="宋体" w:hAnsi="宋体" w:cs="宋体"/>
          <w:b/>
          <w:bCs/>
          <w:color w:val="auto"/>
          <w:shd w:val="clear" w:color="auto" w:fill="FFFFFF"/>
        </w:rPr>
        <w:t>包：1 无</w:t>
      </w:r>
    </w:p>
    <w:p>
      <w:pPr>
        <w:pStyle w:val="31"/>
        <w:widowControl/>
        <w:spacing w:before="76" w:after="76" w:line="360" w:lineRule="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.3</w:t>
      </w:r>
      <w:r>
        <w:rPr>
          <w:rFonts w:hint="eastAsia" w:ascii="宋体" w:hAnsi="宋体" w:cs="宋体"/>
          <w:color w:val="auto"/>
          <w:shd w:val="clear" w:color="auto" w:fill="FFFFFF"/>
        </w:rPr>
        <w:t>是否接受联合体形式的响应谈判：不接受</w:t>
      </w:r>
    </w:p>
    <w:p>
      <w:pPr>
        <w:pStyle w:val="31"/>
        <w:widowControl/>
        <w:spacing w:before="76" w:after="76" w:line="360" w:lineRule="auto"/>
        <w:ind w:firstLine="480"/>
        <w:rPr>
          <w:rFonts w:ascii="宋体" w:hAnsi="宋体"/>
          <w:color w:val="auto"/>
        </w:rPr>
      </w:pPr>
      <w:r>
        <w:rPr>
          <w:rStyle w:val="38"/>
          <w:rFonts w:hint="eastAsia" w:ascii="宋体" w:hAnsi="宋体" w:cs="宋体"/>
          <w:color w:val="auto"/>
        </w:rPr>
        <w:t>※</w:t>
      </w:r>
      <w:r>
        <w:rPr>
          <w:rStyle w:val="38"/>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供应商获取文件期限：从</w:t>
      </w:r>
      <w:r>
        <w:rPr>
          <w:rFonts w:ascii="宋体" w:hAnsi="宋体" w:cs="宋体"/>
          <w:color w:val="auto"/>
          <w:kern w:val="0"/>
          <w:sz w:val="24"/>
        </w:rPr>
        <w:t>20</w:t>
      </w:r>
      <w:r>
        <w:rPr>
          <w:rFonts w:hint="eastAsia" w:ascii="宋体" w:hAnsi="宋体" w:cs="宋体"/>
          <w:color w:val="auto"/>
          <w:kern w:val="0"/>
          <w:sz w:val="24"/>
        </w:rPr>
        <w:t>22年9月</w:t>
      </w:r>
      <w:r>
        <w:rPr>
          <w:rFonts w:hint="eastAsia" w:ascii="宋体" w:hAnsi="宋体" w:cs="宋体"/>
          <w:color w:val="auto"/>
          <w:kern w:val="0"/>
          <w:sz w:val="24"/>
          <w:lang w:val="en-US" w:eastAsia="zh-CN"/>
        </w:rPr>
        <w:t>12</w:t>
      </w:r>
      <w:r>
        <w:rPr>
          <w:rFonts w:hint="eastAsia" w:ascii="宋体" w:hAnsi="宋体" w:cs="宋体"/>
          <w:color w:val="auto"/>
          <w:kern w:val="0"/>
          <w:sz w:val="24"/>
        </w:rPr>
        <w:t>日至2022年9月15日17:30点。</w:t>
      </w:r>
    </w:p>
    <w:p>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期限，则</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截止时间以更正公告中的约定为准。</w:t>
      </w:r>
    </w:p>
    <w:p>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期限内，</w:t>
      </w:r>
      <w:r>
        <w:rPr>
          <w:rFonts w:hint="eastAsia" w:ascii="宋体" w:hAnsi="宋体"/>
          <w:color w:val="auto"/>
          <w:sz w:val="24"/>
        </w:rPr>
        <w:t>请各潜在谈判供应商联系泉州市大汇招标代理有限公司进行获取，本次采购文件售价3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文件递交截止时间：2022年9月16日下午15:</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w:t>
      </w:r>
      <w:r>
        <w:rPr>
          <w:rFonts w:ascii="宋体" w:hAnsi="宋体" w:cs="宋体"/>
          <w:color w:val="auto"/>
          <w:kern w:val="1"/>
          <w:sz w:val="24"/>
        </w:rPr>
        <w:t xml:space="preserve"> </w:t>
      </w:r>
      <w:r>
        <w:rPr>
          <w:rFonts w:hint="eastAsia" w:ascii="宋体" w:hAnsi="宋体" w:cs="宋体"/>
          <w:color w:val="auto"/>
          <w:kern w:val="1"/>
          <w:sz w:val="24"/>
        </w:rPr>
        <w:t>；逾期收到的或不符合规定的谈判文件将被拒绝。</w:t>
      </w:r>
    </w:p>
    <w:p>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8</w:t>
      </w:r>
      <w:r>
        <w:rPr>
          <w:rFonts w:ascii="宋体" w:hAnsi="宋体" w:cs="宋体"/>
          <w:color w:val="auto"/>
          <w:kern w:val="1"/>
          <w:sz w:val="24"/>
        </w:rPr>
        <w:t>.</w:t>
      </w:r>
      <w:r>
        <w:rPr>
          <w:rFonts w:ascii="宋体" w:hAnsi="宋体" w:cs="宋体"/>
          <w:color w:val="auto"/>
          <w:kern w:val="0"/>
          <w:sz w:val="24"/>
        </w:rPr>
        <w:t xml:space="preserve"> </w:t>
      </w:r>
      <w:r>
        <w:rPr>
          <w:rFonts w:hint="eastAsia" w:ascii="宋体" w:hAnsi="宋体" w:cs="宋体"/>
          <w:color w:val="auto"/>
          <w:kern w:val="0"/>
          <w:sz w:val="24"/>
        </w:rPr>
        <w:t>谈判</w:t>
      </w:r>
      <w:r>
        <w:rPr>
          <w:rFonts w:hint="eastAsia" w:ascii="宋体" w:hAnsi="宋体" w:cs="宋体"/>
          <w:color w:val="auto"/>
          <w:kern w:val="1"/>
          <w:sz w:val="24"/>
        </w:rPr>
        <w:t>时间：2022年9月16日下午15:</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w:t>
      </w:r>
    </w:p>
    <w:p>
      <w:pPr>
        <w:pStyle w:val="100"/>
        <w:widowControl/>
        <w:spacing w:beforeAutospacing="0" w:afterAutospacing="0" w:line="360" w:lineRule="auto"/>
        <w:ind w:firstLine="480"/>
        <w:jc w:val="both"/>
        <w:rPr>
          <w:rFonts w:ascii="宋体" w:hAnsi="宋体" w:eastAsia="宋体" w:cs="宋体"/>
          <w:color w:val="auto"/>
          <w:kern w:val="1"/>
        </w:rPr>
      </w:pPr>
      <w:r>
        <w:rPr>
          <w:rFonts w:hint="eastAsia" w:ascii="宋体" w:hAnsi="宋体" w:eastAsia="宋体" w:cs="宋体"/>
          <w:color w:val="auto"/>
          <w:kern w:val="1"/>
        </w:rPr>
        <w:t>9.谈判地点：泉州市丰泽区温陵北路711号（原省197地质大队）一号楼二楼泉州市大汇招标代理有限公司开标室  </w:t>
      </w:r>
    </w:p>
    <w:p>
      <w:pPr>
        <w:pStyle w:val="31"/>
        <w:widowControl/>
        <w:spacing w:before="60" w:after="60" w:line="360" w:lineRule="auto"/>
        <w:ind w:firstLine="384"/>
        <w:rPr>
          <w:rFonts w:ascii="宋体" w:hAnsi="宋体" w:cs="宋体"/>
          <w:color w:val="auto"/>
        </w:rPr>
      </w:pPr>
      <w:r>
        <w:rPr>
          <w:rFonts w:hint="eastAsia" w:ascii="宋体" w:hAnsi="宋体" w:cs="宋体"/>
          <w:color w:val="auto"/>
          <w:kern w:val="1"/>
        </w:rPr>
        <w:t>10.</w:t>
      </w:r>
      <w:r>
        <w:rPr>
          <w:rFonts w:hint="eastAsia" w:ascii="宋体" w:hAnsi="宋体" w:cs="宋体"/>
          <w:color w:val="auto"/>
        </w:rPr>
        <w:t xml:space="preserve"> 采购人：泉州师范学院</w:t>
      </w:r>
    </w:p>
    <w:p>
      <w:pPr>
        <w:pStyle w:val="31"/>
        <w:widowControl/>
        <w:spacing w:before="60" w:after="60" w:line="360" w:lineRule="auto"/>
        <w:ind w:firstLine="384"/>
        <w:rPr>
          <w:rFonts w:cs="宋体" w:asciiTheme="minorEastAsia" w:hAnsiTheme="minorEastAsia" w:eastAsiaTheme="minorEastAsia"/>
          <w:color w:val="auto"/>
        </w:rPr>
      </w:pPr>
      <w:r>
        <w:rPr>
          <w:rFonts w:hint="eastAsia" w:ascii="宋体" w:hAnsi="宋体" w:cs="宋体"/>
          <w:color w:val="auto"/>
        </w:rPr>
        <w:t> 地  址：</w:t>
      </w:r>
      <w:r>
        <w:rPr>
          <w:rFonts w:hint="eastAsia" w:cs="宋体" w:asciiTheme="minorEastAsia" w:hAnsiTheme="minorEastAsia" w:eastAsiaTheme="minorEastAsia"/>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cs="宋体" w:asciiTheme="minorEastAsia" w:hAnsiTheme="minorEastAsia" w:eastAsiaTheme="minorEastAsia"/>
          <w:color w:val="auto"/>
        </w:rPr>
        <w:instrText xml:space="preserve">ADDIN CNKISM.UserStyle</w:instrText>
      </w:r>
      <w:r>
        <w:rPr>
          <w:rFonts w:hint="eastAsia" w:cs="宋体" w:asciiTheme="minorEastAsia" w:hAnsiTheme="minorEastAsia" w:eastAsiaTheme="minorEastAsia"/>
          <w:color w:val="auto"/>
        </w:rPr>
        <w:fldChar w:fldCharType="end"/>
      </w:r>
      <w:r>
        <w:rPr>
          <w:rFonts w:hint="eastAsia" w:cs="宋体" w:asciiTheme="minorEastAsia" w:hAnsiTheme="minorEastAsia" w:eastAsiaTheme="minorEastAsia"/>
          <w:color w:val="auto"/>
        </w:rPr>
        <w:t>泉州市丰泽区东海大街398号</w:t>
      </w:r>
    </w:p>
    <w:p>
      <w:pPr>
        <w:pStyle w:val="31"/>
        <w:widowControl/>
        <w:spacing w:before="60" w:after="60" w:line="360" w:lineRule="auto"/>
        <w:ind w:firstLine="676" w:firstLineChars="282"/>
        <w:rPr>
          <w:rFonts w:cs="宋体" w:asciiTheme="minorEastAsia" w:hAnsiTheme="minorEastAsia" w:eastAsiaTheme="minorEastAsia"/>
          <w:color w:val="auto"/>
        </w:rPr>
      </w:pPr>
      <w:r>
        <w:rPr>
          <w:rFonts w:hint="eastAsia" w:ascii="宋体" w:hAnsi="宋体" w:cs="宋体"/>
          <w:color w:val="auto"/>
        </w:rPr>
        <w:t>联 系 人：陈老师</w:t>
      </w:r>
      <w:r>
        <w:rPr>
          <w:rFonts w:hint="eastAsia" w:ascii="宋体" w:hAnsi="宋体" w:cs="宋体"/>
          <w:color w:val="auto"/>
        </w:rPr>
        <w:tab/>
      </w:r>
      <w:r>
        <w:rPr>
          <w:rFonts w:hint="eastAsia" w:ascii="宋体" w:hAnsi="宋体" w:cs="宋体"/>
          <w:color w:val="auto"/>
        </w:rPr>
        <w:t xml:space="preserve">     联系方法：0595-22919532</w:t>
      </w:r>
    </w:p>
    <w:p>
      <w:pPr>
        <w:pStyle w:val="31"/>
        <w:widowControl/>
        <w:spacing w:before="60" w:after="60" w:line="360" w:lineRule="auto"/>
        <w:ind w:firstLine="384"/>
        <w:rPr>
          <w:rFonts w:ascii="宋体" w:hAnsi="宋体" w:cs="宋体"/>
          <w:color w:val="auto"/>
        </w:rPr>
      </w:pPr>
      <w:r>
        <w:rPr>
          <w:rFonts w:hint="eastAsia" w:ascii="宋体" w:hAnsi="宋体" w:cs="宋体"/>
          <w:color w:val="auto"/>
        </w:rPr>
        <w:t>  联 系 人：高剑虹</w:t>
      </w:r>
      <w:r>
        <w:rPr>
          <w:rFonts w:hint="eastAsia" w:ascii="宋体" w:hAnsi="宋体" w:cs="宋体"/>
          <w:color w:val="auto"/>
        </w:rPr>
        <w:tab/>
      </w:r>
      <w:r>
        <w:rPr>
          <w:rFonts w:hint="eastAsia" w:ascii="宋体" w:hAnsi="宋体" w:cs="宋体"/>
          <w:color w:val="auto"/>
        </w:rPr>
        <w:t xml:space="preserve">     联系方法：18065561013</w:t>
      </w:r>
    </w:p>
    <w:p>
      <w:pPr>
        <w:pStyle w:val="31"/>
        <w:widowControl/>
        <w:spacing w:before="60" w:after="60" w:line="360" w:lineRule="auto"/>
        <w:ind w:firstLine="384"/>
        <w:rPr>
          <w:rFonts w:ascii="宋体" w:hAnsi="宋体" w:cs="宋体"/>
          <w:color w:val="auto"/>
        </w:rPr>
      </w:pPr>
      <w:r>
        <w:rPr>
          <w:rFonts w:hint="eastAsia" w:ascii="宋体" w:hAnsi="宋体" w:cs="宋体"/>
          <w:color w:val="auto"/>
        </w:rPr>
        <w:t> 代理机构：泉州市大汇招标代理有限公司</w:t>
      </w:r>
    </w:p>
    <w:p>
      <w:pPr>
        <w:pStyle w:val="31"/>
        <w:widowControl/>
        <w:spacing w:before="60" w:after="60" w:line="360" w:lineRule="auto"/>
        <w:ind w:firstLine="384"/>
        <w:rPr>
          <w:rFonts w:ascii="宋体" w:hAnsi="宋体" w:cs="宋体"/>
          <w:color w:val="auto"/>
        </w:rPr>
      </w:pPr>
      <w:r>
        <w:rPr>
          <w:rFonts w:hint="eastAsia" w:ascii="宋体" w:hAnsi="宋体" w:cs="宋体"/>
          <w:color w:val="auto"/>
        </w:rPr>
        <w:t> 地  址：泉州市丰泽区温陵北路711号（原省197地质大队）一号楼二楼</w:t>
      </w:r>
    </w:p>
    <w:p>
      <w:pPr>
        <w:pStyle w:val="31"/>
        <w:widowControl/>
        <w:spacing w:before="60" w:after="60" w:line="360" w:lineRule="auto"/>
        <w:ind w:firstLine="384"/>
        <w:rPr>
          <w:rFonts w:ascii="宋体" w:hAnsi="宋体" w:cs="宋体"/>
          <w:color w:val="auto"/>
        </w:rPr>
      </w:pPr>
      <w:r>
        <w:rPr>
          <w:rFonts w:hint="eastAsia" w:ascii="宋体" w:hAnsi="宋体" w:cs="宋体"/>
          <w:color w:val="auto"/>
        </w:rPr>
        <w:t> 联 系 人：小黄      联系方法：0595-22667108</w:t>
      </w:r>
    </w:p>
    <w:p>
      <w:pPr>
        <w:pStyle w:val="78"/>
        <w:spacing w:line="360" w:lineRule="auto"/>
        <w:jc w:val="both"/>
        <w:rPr>
          <w:rStyle w:val="38"/>
          <w:rFonts w:ascii="宋体" w:hAnsi="宋体" w:eastAsia="宋体" w:cs="宋体"/>
          <w:color w:val="auto"/>
          <w:sz w:val="32"/>
          <w:szCs w:val="32"/>
        </w:rPr>
      </w:pPr>
      <w:bookmarkStart w:id="2" w:name="_Toc511891579"/>
    </w:p>
    <w:p>
      <w:pPr>
        <w:pStyle w:val="78"/>
        <w:spacing w:line="360" w:lineRule="auto"/>
        <w:jc w:val="both"/>
        <w:rPr>
          <w:rStyle w:val="38"/>
          <w:rFonts w:ascii="宋体" w:hAnsi="宋体" w:eastAsia="宋体" w:cs="宋体"/>
          <w:color w:val="auto"/>
          <w:sz w:val="32"/>
          <w:szCs w:val="32"/>
        </w:rPr>
      </w:pPr>
    </w:p>
    <w:p>
      <w:pPr>
        <w:pStyle w:val="78"/>
        <w:spacing w:line="360" w:lineRule="auto"/>
        <w:jc w:val="both"/>
        <w:rPr>
          <w:rStyle w:val="38"/>
          <w:rFonts w:ascii="宋体" w:hAnsi="宋体" w:eastAsia="宋体" w:cs="宋体"/>
          <w:color w:val="auto"/>
          <w:sz w:val="32"/>
          <w:szCs w:val="32"/>
        </w:rPr>
      </w:pPr>
    </w:p>
    <w:p>
      <w:pPr>
        <w:pStyle w:val="78"/>
        <w:spacing w:line="360" w:lineRule="auto"/>
        <w:jc w:val="both"/>
        <w:rPr>
          <w:rStyle w:val="38"/>
          <w:rFonts w:ascii="宋体" w:hAnsi="宋体" w:eastAsia="宋体" w:cs="宋体"/>
          <w:color w:val="auto"/>
          <w:sz w:val="32"/>
          <w:szCs w:val="32"/>
        </w:rPr>
      </w:pPr>
    </w:p>
    <w:p>
      <w:pPr>
        <w:pStyle w:val="78"/>
        <w:spacing w:line="360" w:lineRule="auto"/>
        <w:jc w:val="both"/>
        <w:rPr>
          <w:rStyle w:val="38"/>
          <w:rFonts w:ascii="宋体" w:hAnsi="宋体" w:eastAsia="宋体" w:cs="宋体"/>
          <w:color w:val="auto"/>
          <w:sz w:val="32"/>
          <w:szCs w:val="32"/>
        </w:rPr>
      </w:pPr>
    </w:p>
    <w:p>
      <w:pPr>
        <w:pStyle w:val="78"/>
        <w:spacing w:line="360" w:lineRule="auto"/>
        <w:rPr>
          <w:rStyle w:val="38"/>
          <w:rFonts w:ascii="宋体" w:hAnsi="宋体" w:eastAsia="宋体" w:cs="宋体"/>
          <w:color w:val="auto"/>
          <w:sz w:val="24"/>
          <w:szCs w:val="24"/>
        </w:rPr>
      </w:pPr>
      <w:r>
        <w:rPr>
          <w:rStyle w:val="38"/>
          <w:rFonts w:hint="eastAsia" w:ascii="宋体" w:hAnsi="宋体" w:eastAsia="宋体" w:cs="宋体"/>
          <w:color w:val="auto"/>
          <w:sz w:val="32"/>
          <w:szCs w:val="32"/>
        </w:rPr>
        <w:t>第二章</w:t>
      </w:r>
      <w:r>
        <w:rPr>
          <w:rStyle w:val="38"/>
          <w:rFonts w:ascii="宋体" w:hAnsi="宋体" w:eastAsia="宋体" w:cs="宋体"/>
          <w:color w:val="auto"/>
          <w:sz w:val="32"/>
          <w:szCs w:val="32"/>
        </w:rPr>
        <w:t>   </w:t>
      </w:r>
      <w:r>
        <w:rPr>
          <w:rStyle w:val="38"/>
          <w:rFonts w:hint="eastAsia" w:ascii="宋体" w:hAnsi="宋体" w:eastAsia="宋体" w:cs="宋体"/>
          <w:color w:val="auto"/>
          <w:sz w:val="32"/>
          <w:szCs w:val="32"/>
        </w:rPr>
        <w:t>竞争性谈判须知</w:t>
      </w:r>
      <w:bookmarkEnd w:id="2"/>
    </w:p>
    <w:p>
      <w:pPr>
        <w:pStyle w:val="71"/>
        <w:rPr>
          <w:rFonts w:ascii="宋体" w:hAnsi="宋体" w:eastAsia="宋体"/>
          <w:color w:val="auto"/>
          <w:sz w:val="28"/>
          <w:szCs w:val="28"/>
        </w:rPr>
      </w:pPr>
      <w:bookmarkStart w:id="3" w:name="_Toc511891580"/>
      <w:r>
        <w:rPr>
          <w:rStyle w:val="38"/>
          <w:rFonts w:hint="eastAsia" w:ascii="宋体" w:hAnsi="宋体" w:eastAsia="宋体" w:cs="宋体"/>
          <w:color w:val="auto"/>
          <w:sz w:val="28"/>
          <w:szCs w:val="28"/>
        </w:rPr>
        <w:t>第</w:t>
      </w:r>
      <w:r>
        <w:rPr>
          <w:rStyle w:val="38"/>
          <w:rFonts w:ascii="宋体" w:hAnsi="宋体" w:eastAsia="宋体" w:cs="宋体"/>
          <w:color w:val="auto"/>
          <w:sz w:val="28"/>
          <w:szCs w:val="28"/>
        </w:rPr>
        <w:t>1</w:t>
      </w:r>
      <w:r>
        <w:rPr>
          <w:rStyle w:val="38"/>
          <w:rFonts w:hint="eastAsia" w:ascii="宋体" w:hAnsi="宋体" w:eastAsia="宋体" w:cs="宋体"/>
          <w:color w:val="auto"/>
          <w:sz w:val="28"/>
          <w:szCs w:val="28"/>
        </w:rPr>
        <w:t>节</w:t>
      </w:r>
      <w:r>
        <w:rPr>
          <w:rStyle w:val="38"/>
          <w:rFonts w:ascii="宋体" w:hAnsi="宋体" w:eastAsia="宋体" w:cs="宋体"/>
          <w:color w:val="auto"/>
          <w:sz w:val="28"/>
          <w:szCs w:val="28"/>
        </w:rPr>
        <w:t xml:space="preserve">  </w:t>
      </w:r>
      <w:r>
        <w:rPr>
          <w:rStyle w:val="38"/>
          <w:rFonts w:hint="eastAsia" w:ascii="宋体" w:hAnsi="宋体" w:eastAsia="宋体" w:cs="宋体"/>
          <w:color w:val="auto"/>
          <w:sz w:val="28"/>
          <w:szCs w:val="28"/>
        </w:rPr>
        <w:t>竞争性谈判须知前附表</w:t>
      </w:r>
      <w:bookmarkEnd w:id="3"/>
    </w:p>
    <w:p>
      <w:pPr>
        <w:pStyle w:val="31"/>
        <w:widowControl/>
        <w:spacing w:before="76" w:after="76" w:line="360" w:lineRule="auto"/>
        <w:ind w:firstLine="480"/>
        <w:rPr>
          <w:color w:val="auto"/>
        </w:rPr>
      </w:pPr>
      <w:r>
        <w:rPr>
          <w:rFonts w:ascii="宋体" w:hAnsi="宋体" w:cs="宋体"/>
          <w:color w:val="auto"/>
        </w:rPr>
        <w:t> </w:t>
      </w:r>
      <w:r>
        <w:rPr>
          <w:rFonts w:hint="eastAsia" w:ascii="宋体" w:hAnsi="宋体" w:cs="宋体"/>
          <w:color w:val="auto"/>
        </w:rPr>
        <w:t>竞争性谈判须知前附表是对竞争性谈判须知的补充和细化，二者如有矛盾，以前附表中的要求和规定为准</w:t>
      </w:r>
    </w:p>
    <w:tbl>
      <w:tblPr>
        <w:tblStyle w:val="35"/>
        <w:tblW w:w="96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0"/>
        <w:gridCol w:w="932"/>
        <w:gridCol w:w="8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Times New Roman" w:hAnsi="Times New Roman"/>
                <w:color w:val="auto"/>
              </w:rPr>
            </w:pPr>
            <w:r>
              <w:rPr>
                <w:rStyle w:val="38"/>
                <w:rFonts w:hint="eastAsia" w:ascii="宋体" w:hAnsi="宋体" w:cs="宋体"/>
                <w:color w:val="auto"/>
              </w:rPr>
              <w:t>项号</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Times New Roman" w:hAnsi="Times New Roman"/>
                <w:color w:val="auto"/>
              </w:rPr>
            </w:pPr>
            <w:r>
              <w:rPr>
                <w:rStyle w:val="38"/>
                <w:rFonts w:hint="eastAsia" w:ascii="宋体" w:hAnsi="宋体" w:cs="宋体"/>
                <w:color w:val="auto"/>
              </w:rPr>
              <w:t>条款号</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Times New Roman" w:hAnsi="Times New Roman"/>
                <w:color w:val="auto"/>
              </w:rPr>
            </w:pPr>
            <w:r>
              <w:rPr>
                <w:rStyle w:val="38"/>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81"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3.2.1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Style w:val="38"/>
                <w:rFonts w:hint="eastAsia" w:ascii="宋体" w:hAnsi="宋体" w:cs="宋体"/>
                <w:color w:val="auto"/>
              </w:rPr>
              <w:t>供应商的资格要求</w:t>
            </w:r>
            <w:r>
              <w:rPr>
                <w:rFonts w:hint="eastAsia" w:ascii="宋体" w:hAnsi="宋体" w:cs="宋体"/>
                <w:color w:val="auto"/>
              </w:rPr>
              <w:t>：见谈判文件第一章“采购公告/采购邀请书”</w:t>
            </w:r>
          </w:p>
          <w:p>
            <w:pPr>
              <w:pStyle w:val="31"/>
              <w:widowControl/>
              <w:spacing w:line="360" w:lineRule="auto"/>
              <w:rPr>
                <w:rFonts w:ascii="宋体" w:hAnsi="宋体"/>
                <w:color w:val="auto"/>
              </w:rPr>
            </w:pPr>
            <w:r>
              <w:rPr>
                <w:rFonts w:hint="eastAsia" w:ascii="宋体" w:hAnsi="宋体" w:cs="宋体"/>
                <w:color w:val="auto"/>
              </w:rPr>
              <w:t>资格证明文件资料要求：</w:t>
            </w:r>
          </w:p>
          <w:tbl>
            <w:tblPr>
              <w:tblStyle w:val="35"/>
              <w:tblW w:w="80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82"/>
              <w:gridCol w:w="5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明细</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A1投标函</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A2单位负责人授权书</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单位负责人授权书</w:t>
                  </w:r>
                  <w:r>
                    <w:rPr>
                      <w:rFonts w:hint="eastAsia" w:ascii="宋体" w:hAnsi="宋体"/>
                      <w:color w:val="auto"/>
                      <w:kern w:val="0"/>
                      <w:sz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A3</w:t>
                  </w:r>
                  <w:r>
                    <w:rPr>
                      <w:rFonts w:ascii="宋体" w:hAnsi="宋体"/>
                      <w:color w:val="auto"/>
                      <w:kern w:val="0"/>
                      <w:sz w:val="24"/>
                    </w:rPr>
                    <w:t>营业执照等证明文件</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olor w:val="auto"/>
                      <w:kern w:val="0"/>
                      <w:sz w:val="24"/>
                    </w:rPr>
                    <w:t>投标人提供工商部门注册的有效的营业执照复印件；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4财务状况报告</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上一年度或上一季度财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5依法缴纳税收的相关材料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6依法缴纳社会保障资金的相关材料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7参加政府采购活动前3年内在经营活动中没有重大违法记录的书面声明</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1、“重大违法记录”指竞争性</w:t>
                  </w:r>
                  <w:r>
                    <w:rPr>
                      <w:rFonts w:hint="eastAsia" w:ascii="宋体" w:hAnsi="宋体"/>
                      <w:color w:val="auto"/>
                      <w:kern w:val="0"/>
                      <w:sz w:val="24"/>
                    </w:rPr>
                    <w:t>谈判</w:t>
                  </w:r>
                  <w:r>
                    <w:rPr>
                      <w:rFonts w:ascii="宋体" w:hAnsi="宋体"/>
                      <w:color w:val="auto"/>
                      <w:kern w:val="0"/>
                      <w:sz w:val="24"/>
                    </w:rPr>
                    <w:t>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w:t>
                  </w:r>
                  <w:r>
                    <w:rPr>
                      <w:rFonts w:hint="eastAsia" w:ascii="宋体" w:hAnsi="宋体"/>
                      <w:color w:val="auto"/>
                      <w:kern w:val="0"/>
                      <w:sz w:val="24"/>
                    </w:rPr>
                    <w:t>谈判</w:t>
                  </w:r>
                  <w:r>
                    <w:rPr>
                      <w:rFonts w:ascii="宋体" w:hAnsi="宋体"/>
                      <w:color w:val="auto"/>
                      <w:kern w:val="0"/>
                      <w:sz w:val="24"/>
                    </w:rPr>
                    <w:t>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8信用信息查询结果</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投标人应在</w:t>
                  </w:r>
                  <w:r>
                    <w:rPr>
                      <w:rFonts w:hint="eastAsia" w:ascii="宋体" w:hAnsi="宋体"/>
                      <w:color w:val="auto"/>
                      <w:kern w:val="0"/>
                      <w:sz w:val="24"/>
                    </w:rPr>
                    <w:t>投标截止时间</w:t>
                  </w:r>
                  <w:r>
                    <w:rPr>
                      <w:rFonts w:ascii="宋体" w:hAnsi="宋体"/>
                      <w:color w:val="auto"/>
                      <w:kern w:val="0"/>
                      <w:sz w:val="24"/>
                    </w:rPr>
                    <w:t>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9投标保证金</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无</w:t>
                  </w:r>
                </w:p>
              </w:tc>
            </w:tr>
          </w:tbl>
          <w:p>
            <w:pPr>
              <w:pStyle w:val="31"/>
              <w:widowControl/>
              <w:spacing w:line="360" w:lineRule="auto"/>
              <w:rPr>
                <w:rFonts w:ascii="宋体" w:hAnsi="宋体"/>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3.2.2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both"/>
              <w:rPr>
                <w:rFonts w:ascii="宋体" w:hAnsi="宋体"/>
                <w:color w:val="auto"/>
              </w:rPr>
            </w:pPr>
            <w:r>
              <w:rPr>
                <w:rStyle w:val="38"/>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3</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9.1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both"/>
              <w:rPr>
                <w:rFonts w:ascii="宋体" w:hAnsi="宋体"/>
                <w:color w:val="auto"/>
              </w:rPr>
            </w:pPr>
            <w:r>
              <w:rPr>
                <w:rStyle w:val="38"/>
                <w:rFonts w:hint="eastAsia" w:ascii="宋体" w:hAnsi="宋体" w:cs="宋体"/>
                <w:color w:val="auto"/>
              </w:rPr>
              <w:t>响应文件有效期：</w:t>
            </w:r>
            <w:r>
              <w:rPr>
                <w:rFonts w:hint="eastAsia" w:ascii="宋体" w:hAnsi="宋体" w:cs="宋体"/>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4</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10.1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Style w:val="38"/>
                <w:rFonts w:hint="eastAsia" w:ascii="宋体" w:hAnsi="宋体" w:cs="宋体"/>
                <w:color w:val="auto"/>
              </w:rPr>
              <w:t>谈判保证金：</w:t>
            </w:r>
          </w:p>
          <w:p>
            <w:pPr>
              <w:widowControl/>
              <w:spacing w:line="360" w:lineRule="auto"/>
              <w:ind w:firstLine="480"/>
              <w:jc w:val="left"/>
              <w:rPr>
                <w:rFonts w:ascii="宋体" w:hAnsi="宋体"/>
                <w:color w:val="auto"/>
                <w:kern w:val="0"/>
                <w:sz w:val="24"/>
              </w:rPr>
            </w:pPr>
            <w:r>
              <w:rPr>
                <w:rFonts w:hint="eastAsia" w:ascii="宋体" w:hAnsi="宋体"/>
                <w:color w:val="auto"/>
                <w:kern w:val="0"/>
                <w:sz w:val="24"/>
              </w:rPr>
              <w:t>为落实营商环境，本项目无须提交投标保证金，该谈判文件中涉及到投标保证金表述与此相矛盾的，以此为准。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5</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10.3.1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Style w:val="38"/>
                <w:rFonts w:hint="eastAsia" w:ascii="宋体" w:hAnsi="宋体" w:cs="宋体"/>
                <w:color w:val="auto"/>
              </w:rPr>
              <w:t>谈判保证金退还的其它要求：</w:t>
            </w:r>
            <w:r>
              <w:rPr>
                <w:rFonts w:hint="eastAsia" w:ascii="宋体" w:hAnsi="宋体" w:cs="宋体"/>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6</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11.1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Fonts w:hint="eastAsia" w:ascii="宋体" w:hAnsi="宋体" w:cs="宋体"/>
                <w:b/>
                <w:color w:val="auto"/>
              </w:rPr>
              <w:t>纸质</w:t>
            </w:r>
            <w:r>
              <w:rPr>
                <w:rStyle w:val="38"/>
                <w:rFonts w:hint="eastAsia" w:ascii="宋体" w:hAnsi="宋体" w:cs="宋体"/>
                <w:color w:val="auto"/>
              </w:rPr>
              <w:t>响应文件的份数</w:t>
            </w:r>
            <w:r>
              <w:rPr>
                <w:rFonts w:hint="eastAsia" w:ascii="宋体" w:hAnsi="宋体" w:cs="宋体"/>
                <w:color w:val="auto"/>
              </w:rPr>
              <w:t> </w:t>
            </w:r>
            <w:r>
              <w:rPr>
                <w:rFonts w:ascii="宋体" w:hAnsi="宋体" w:cs="宋体"/>
                <w:color w:val="auto"/>
              </w:rPr>
              <w:t> </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① 资格及技术商务部分的正本1份、副本2份；报价部分的正本1份、副本2份。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② 可读介质（光盘或U盘）1份。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密封及其标记的具体形式：</w:t>
            </w:r>
          </w:p>
          <w:p>
            <w:pPr>
              <w:widowControl/>
              <w:numPr>
                <w:ilvl w:val="0"/>
                <w:numId w:val="1"/>
              </w:numPr>
              <w:spacing w:line="360" w:lineRule="auto"/>
              <w:ind w:firstLine="384"/>
              <w:jc w:val="left"/>
              <w:rPr>
                <w:rFonts w:ascii="宋体" w:hAnsi="宋体"/>
                <w:color w:val="auto"/>
                <w:kern w:val="0"/>
                <w:sz w:val="24"/>
              </w:rPr>
            </w:pPr>
            <w:r>
              <w:rPr>
                <w:rFonts w:hint="eastAsia" w:ascii="宋体" w:hAnsi="宋体"/>
                <w:color w:val="auto"/>
                <w:kern w:val="0"/>
                <w:sz w:val="24"/>
              </w:rPr>
              <w:t>密封的外包装应至少标记“项目名称、招标编号、所投合同包、投标人的全称、（  ）部分”等内容，否则造成投标文件误投、遗漏或提前拆封的，（  ）招标代理有限公司不承担责任。</w:t>
            </w:r>
          </w:p>
          <w:p>
            <w:pPr>
              <w:widowControl/>
              <w:numPr>
                <w:ilvl w:val="0"/>
                <w:numId w:val="1"/>
              </w:numPr>
              <w:spacing w:line="360" w:lineRule="auto"/>
              <w:ind w:firstLine="384"/>
              <w:jc w:val="left"/>
              <w:rPr>
                <w:rFonts w:ascii="宋体" w:hAnsi="宋体"/>
                <w:color w:val="auto"/>
              </w:rPr>
            </w:pPr>
            <w:r>
              <w:rPr>
                <w:rFonts w:hint="eastAsia" w:ascii="宋体" w:hAnsi="宋体"/>
                <w:color w:val="auto"/>
                <w:kern w:val="0"/>
                <w:sz w:val="24"/>
              </w:rPr>
              <w:t>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7</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14.4</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Style w:val="38"/>
                <w:rFonts w:hint="eastAsia" w:ascii="宋体" w:hAnsi="宋体" w:cs="宋体"/>
                <w:color w:val="auto"/>
              </w:rPr>
              <w:t>谈判过程中可能发生实质性变动的内容：</w:t>
            </w:r>
            <w:r>
              <w:rPr>
                <w:rFonts w:hint="eastAsia" w:ascii="宋体" w:hAnsi="宋体" w:cs="微软雅黑"/>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8</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22.2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Style w:val="38"/>
                <w:rFonts w:hint="eastAsia" w:ascii="宋体" w:hAnsi="宋体" w:cs="宋体"/>
                <w:color w:val="auto"/>
              </w:rPr>
              <w:t>信息公告指定媒体（以下简称：“指定媒体”）：</w:t>
            </w:r>
          </w:p>
          <w:p>
            <w:pPr>
              <w:pStyle w:val="31"/>
              <w:widowControl/>
              <w:spacing w:line="360" w:lineRule="auto"/>
              <w:rPr>
                <w:rFonts w:ascii="宋体" w:hAnsi="宋体" w:cs="宋体"/>
                <w:color w:val="auto"/>
              </w:rPr>
            </w:pPr>
            <w:r>
              <w:rPr>
                <w:rFonts w:hint="eastAsia" w:ascii="宋体" w:hAnsi="宋体" w:cs="宋体"/>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Style w:val="42"/>
                <w:rFonts w:hint="eastAsia" w:ascii="宋体" w:hAnsi="宋体" w:cs="宋体"/>
                <w:color w:val="auto"/>
              </w:rPr>
              <w:t>http://www.ccgp.gov.cn</w:t>
            </w:r>
            <w:r>
              <w:rPr>
                <w:rStyle w:val="42"/>
                <w:rFonts w:hint="eastAsia" w:ascii="宋体" w:hAnsi="宋体" w:cs="宋体"/>
                <w:color w:val="auto"/>
              </w:rPr>
              <w:fldChar w:fldCharType="end"/>
            </w:r>
            <w:r>
              <w:rPr>
                <w:rFonts w:hint="eastAsia" w:ascii="宋体" w:hAnsi="宋体" w:cs="微软雅黑"/>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9</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23.1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Fonts w:ascii="宋体" w:hAnsi="宋体"/>
                <w:color w:val="auto"/>
              </w:rPr>
            </w:pPr>
            <w:r>
              <w:rPr>
                <w:rStyle w:val="38"/>
                <w:rFonts w:hint="eastAsia" w:ascii="宋体" w:hAnsi="宋体" w:cs="宋体"/>
                <w:color w:val="auto"/>
              </w:rPr>
              <w:t>本项目监督管理部门：</w:t>
            </w:r>
            <w:r>
              <w:rPr>
                <w:rFonts w:hint="eastAsia" w:ascii="宋体" w:hAnsi="宋体" w:cs="宋体"/>
                <w:b/>
                <w:bCs/>
                <w:color w:val="auto"/>
              </w:rPr>
              <w:t>采购监督管理部门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10</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24.1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47"/>
              <w:spacing w:line="360" w:lineRule="auto"/>
              <w:rPr>
                <w:rFonts w:ascii="宋体" w:hAnsi="宋体"/>
                <w:b/>
                <w:color w:val="auto"/>
              </w:rPr>
            </w:pPr>
            <w:r>
              <w:rPr>
                <w:rFonts w:hint="eastAsia" w:ascii="宋体" w:hAnsi="宋体"/>
                <w:bCs/>
                <w:color w:val="auto"/>
              </w:rPr>
              <w:t>是否收取履约保证金：是。履约保证金百分比：2%。说明：</w:t>
            </w:r>
            <w:r>
              <w:rPr>
                <w:rFonts w:hint="eastAsia" w:ascii="宋体" w:hAnsi="宋体" w:cs="宋体"/>
                <w:color w:val="auto"/>
              </w:rPr>
              <w:t>成交供应商须在合同签订前，以银行转账或电汇等方式向采购人按合同总金额的2% 提交履约保证金。该保证金在中标人供应的货物全部验收合格、合同约定事项全部履行完毕，30日内一次性无息退还。履约保证金以支票、汇票、本票或者银行出具的保函等非现金形式提交。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11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1"/>
              <w:widowControl/>
              <w:spacing w:line="360" w:lineRule="auto"/>
              <w:jc w:val="center"/>
              <w:rPr>
                <w:rFonts w:ascii="宋体" w:hAnsi="宋体"/>
                <w:color w:val="auto"/>
              </w:rPr>
            </w:pPr>
            <w:r>
              <w:rPr>
                <w:rFonts w:hint="eastAsia" w:ascii="宋体" w:hAnsi="宋体" w:cs="宋体"/>
                <w:color w:val="auto"/>
              </w:rPr>
              <w:t>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1"/>
              <w:widowControl/>
              <w:spacing w:line="360" w:lineRule="auto"/>
              <w:rPr>
                <w:rStyle w:val="38"/>
                <w:rFonts w:ascii="宋体" w:hAnsi="宋体" w:cs="宋体"/>
                <w:color w:val="auto"/>
              </w:rPr>
            </w:pPr>
            <w:r>
              <w:rPr>
                <w:rStyle w:val="38"/>
                <w:rFonts w:hint="eastAsia" w:ascii="宋体" w:hAnsi="宋体" w:cs="宋体"/>
                <w:color w:val="auto"/>
              </w:rPr>
              <w:t>招标代理服务费：</w:t>
            </w:r>
          </w:p>
          <w:p>
            <w:pPr>
              <w:pStyle w:val="31"/>
              <w:widowControl/>
              <w:numPr>
                <w:ilvl w:val="0"/>
                <w:numId w:val="2"/>
              </w:numPr>
              <w:spacing w:line="360" w:lineRule="auto"/>
              <w:rPr>
                <w:rStyle w:val="38"/>
                <w:rFonts w:ascii="宋体" w:hAnsi="宋体" w:cs="宋体"/>
                <w:b w:val="0"/>
                <w:color w:val="auto"/>
              </w:rPr>
            </w:pPr>
            <w:r>
              <w:rPr>
                <w:rStyle w:val="38"/>
                <w:rFonts w:hint="eastAsia" w:ascii="宋体" w:hAnsi="宋体" w:cs="宋体"/>
                <w:b w:val="0"/>
                <w:color w:val="auto"/>
              </w:rPr>
              <w:t>本项目的招标代理服务费由成交供应商支付。</w:t>
            </w:r>
          </w:p>
          <w:p>
            <w:pPr>
              <w:pStyle w:val="31"/>
              <w:widowControl/>
              <w:numPr>
                <w:ilvl w:val="0"/>
                <w:numId w:val="2"/>
              </w:numPr>
              <w:spacing w:line="360" w:lineRule="auto"/>
              <w:rPr>
                <w:rFonts w:ascii="宋体" w:hAnsi="宋体" w:cs="宋体"/>
                <w:color w:val="auto"/>
              </w:rPr>
            </w:pPr>
            <w:r>
              <w:rPr>
                <w:rFonts w:hint="eastAsia" w:ascii="宋体" w:hAnsi="宋体" w:cs="宋体"/>
                <w:color w:val="auto"/>
              </w:rPr>
              <w:t>根据《泉州市政府采购代理行业服务收费指导意见（试行）》标准收取。</w:t>
            </w:r>
          </w:p>
          <w:p>
            <w:pPr>
              <w:pStyle w:val="31"/>
              <w:widowControl/>
              <w:numPr>
                <w:ilvl w:val="0"/>
                <w:numId w:val="2"/>
              </w:numPr>
              <w:spacing w:line="360" w:lineRule="auto"/>
              <w:rPr>
                <w:rFonts w:ascii="宋体" w:hAnsi="宋体" w:cs="宋体"/>
                <w:color w:val="auto"/>
              </w:rPr>
            </w:pPr>
            <w:r>
              <w:rPr>
                <w:rFonts w:hint="eastAsia" w:ascii="宋体" w:hAnsi="宋体" w:cs="宋体"/>
                <w:bCs/>
                <w:color w:val="auto"/>
              </w:rPr>
              <w:t>代理服务费的交纳方式：现金或转账；</w:t>
            </w:r>
          </w:p>
          <w:p>
            <w:pPr>
              <w:pStyle w:val="31"/>
              <w:widowControl/>
              <w:numPr>
                <w:ilvl w:val="0"/>
                <w:numId w:val="2"/>
              </w:numPr>
              <w:spacing w:line="360" w:lineRule="auto"/>
              <w:rPr>
                <w:rFonts w:ascii="宋体" w:hAnsi="宋体" w:cs="宋体"/>
                <w:color w:val="auto"/>
              </w:rPr>
            </w:pPr>
            <w:r>
              <w:rPr>
                <w:rFonts w:hint="eastAsia" w:ascii="宋体" w:hAnsi="宋体" w:cs="宋体"/>
                <w:bCs/>
                <w:color w:val="auto"/>
              </w:rPr>
              <w:t xml:space="preserve"> 电汇请转入公司基本账户：</w:t>
            </w:r>
            <w:r>
              <w:rPr>
                <w:rFonts w:ascii="宋体" w:hAnsi="宋体" w:cs="宋体"/>
                <w:bCs/>
                <w:color w:val="auto"/>
              </w:rPr>
              <w:t xml:space="preserve"> </w:t>
            </w:r>
            <w:r>
              <w:rPr>
                <w:rFonts w:hint="eastAsia" w:ascii="宋体" w:hAnsi="宋体" w:cs="宋体"/>
                <w:bCs/>
                <w:color w:val="auto"/>
              </w:rPr>
              <w:t>开户行：建设银行泉州丰泽支行</w:t>
            </w:r>
          </w:p>
          <w:p>
            <w:pPr>
              <w:pStyle w:val="31"/>
              <w:widowControl/>
              <w:spacing w:line="360" w:lineRule="auto"/>
              <w:rPr>
                <w:rFonts w:ascii="宋体" w:hAnsi="宋体" w:cs="宋体"/>
                <w:color w:val="auto"/>
              </w:rPr>
            </w:pPr>
            <w:r>
              <w:rPr>
                <w:rFonts w:hint="eastAsia" w:ascii="宋体" w:hAnsi="宋体" w:cs="宋体"/>
                <w:bCs/>
                <w:color w:val="auto"/>
              </w:rPr>
              <w:t>户</w:t>
            </w:r>
            <w:r>
              <w:rPr>
                <w:rFonts w:ascii="宋体" w:hAnsi="宋体" w:cs="宋体"/>
                <w:bCs/>
                <w:color w:val="auto"/>
              </w:rPr>
              <w:t xml:space="preserve"> </w:t>
            </w:r>
            <w:r>
              <w:rPr>
                <w:rFonts w:hint="eastAsia" w:ascii="宋体" w:hAnsi="宋体" w:cs="宋体"/>
                <w:bCs/>
                <w:color w:val="auto"/>
              </w:rPr>
              <w:t>名：泉州市大汇招标代理有限公司</w:t>
            </w:r>
            <w:r>
              <w:rPr>
                <w:rFonts w:ascii="宋体" w:hAnsi="宋体" w:cs="宋体"/>
                <w:bCs/>
                <w:color w:val="auto"/>
              </w:rPr>
              <w:t xml:space="preserve"> </w:t>
            </w:r>
            <w:r>
              <w:rPr>
                <w:rFonts w:hint="eastAsia" w:ascii="宋体" w:hAnsi="宋体" w:cs="宋体"/>
                <w:bCs/>
                <w:color w:val="auto"/>
              </w:rPr>
              <w:t>账</w:t>
            </w:r>
            <w:r>
              <w:rPr>
                <w:rFonts w:ascii="宋体" w:hAnsi="宋体" w:cs="宋体"/>
                <w:bCs/>
                <w:color w:val="auto"/>
              </w:rPr>
              <w:t xml:space="preserve"> </w:t>
            </w:r>
            <w:r>
              <w:rPr>
                <w:rFonts w:hint="eastAsia" w:ascii="宋体" w:hAnsi="宋体" w:cs="宋体"/>
                <w:bCs/>
                <w:color w:val="auto"/>
              </w:rPr>
              <w:t>号：</w:t>
            </w:r>
            <w:r>
              <w:rPr>
                <w:rFonts w:ascii="宋体" w:hAnsi="宋体" w:cs="宋体"/>
                <w:bCs/>
                <w:color w:val="auto"/>
              </w:rPr>
              <w:t>35001656007052528961</w:t>
            </w:r>
          </w:p>
        </w:tc>
      </w:tr>
    </w:tbl>
    <w:p>
      <w:pPr>
        <w:pStyle w:val="31"/>
        <w:widowControl/>
        <w:spacing w:before="76" w:after="76" w:line="360" w:lineRule="auto"/>
        <w:rPr>
          <w:rStyle w:val="38"/>
          <w:rFonts w:ascii="宋体" w:hAnsi="宋体" w:cs="宋体"/>
          <w:color w:val="auto"/>
        </w:rPr>
      </w:pPr>
    </w:p>
    <w:p>
      <w:pPr>
        <w:pStyle w:val="31"/>
        <w:widowControl/>
        <w:spacing w:before="76" w:after="76" w:line="360" w:lineRule="auto"/>
        <w:rPr>
          <w:rStyle w:val="38"/>
          <w:rFonts w:ascii="宋体" w:hAnsi="宋体" w:cs="宋体"/>
          <w:color w:val="auto"/>
        </w:rPr>
      </w:pPr>
    </w:p>
    <w:p>
      <w:pPr>
        <w:widowControl/>
        <w:spacing w:line="360" w:lineRule="auto"/>
        <w:jc w:val="center"/>
        <w:rPr>
          <w:rFonts w:ascii="宋体" w:hAnsi="宋体"/>
          <w:color w:val="auto"/>
          <w:sz w:val="32"/>
          <w:szCs w:val="32"/>
        </w:rPr>
      </w:pPr>
      <w:r>
        <w:rPr>
          <w:rStyle w:val="38"/>
          <w:rFonts w:ascii="宋体" w:hAnsi="宋体" w:cs="宋体"/>
          <w:color w:val="auto"/>
        </w:rPr>
        <w:br w:type="page"/>
      </w:r>
      <w:bookmarkStart w:id="4" w:name="_Toc511891581"/>
      <w:r>
        <w:rPr>
          <w:rStyle w:val="38"/>
          <w:rFonts w:hint="eastAsia" w:ascii="宋体" w:hAnsi="宋体" w:cs="宋体"/>
          <w:color w:val="auto"/>
          <w:sz w:val="32"/>
          <w:szCs w:val="32"/>
        </w:rPr>
        <w:t>专项附件：评定成交的标准和方法</w:t>
      </w:r>
      <w:bookmarkEnd w:id="4"/>
    </w:p>
    <w:p>
      <w:pPr>
        <w:pStyle w:val="73"/>
        <w:numPr>
          <w:ilvl w:val="0"/>
          <w:numId w:val="3"/>
        </w:numPr>
        <w:spacing w:before="0" w:after="0" w:line="360" w:lineRule="auto"/>
        <w:ind w:firstLine="2530"/>
        <w:jc w:val="both"/>
        <w:rPr>
          <w:rStyle w:val="38"/>
          <w:rFonts w:ascii="宋体" w:hAnsi="宋体" w:eastAsia="宋体" w:cs="宋体"/>
          <w:color w:val="auto"/>
          <w:sz w:val="28"/>
          <w:szCs w:val="28"/>
        </w:rPr>
      </w:pPr>
      <w:bookmarkStart w:id="5" w:name="_Toc511891582"/>
      <w:r>
        <w:rPr>
          <w:rStyle w:val="38"/>
          <w:rFonts w:hint="eastAsia" w:ascii="宋体" w:hAnsi="宋体" w:eastAsia="宋体" w:cs="宋体"/>
          <w:color w:val="auto"/>
          <w:sz w:val="28"/>
          <w:szCs w:val="28"/>
        </w:rPr>
        <w:t xml:space="preserve"> 谈判小组</w:t>
      </w:r>
      <w:bookmarkEnd w:id="5"/>
    </w:p>
    <w:p>
      <w:pPr>
        <w:pStyle w:val="31"/>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31"/>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人组成。</w:t>
      </w:r>
    </w:p>
    <w:p>
      <w:pPr>
        <w:pStyle w:val="31"/>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31"/>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31"/>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31"/>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31"/>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31"/>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pPr>
        <w:pStyle w:val="31"/>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pPr>
        <w:pStyle w:val="31"/>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pPr>
        <w:pStyle w:val="31"/>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31"/>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pPr>
        <w:pStyle w:val="31"/>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pPr>
        <w:pStyle w:val="31"/>
        <w:widowControl/>
        <w:spacing w:line="360" w:lineRule="auto"/>
        <w:ind w:firstLine="480"/>
        <w:rPr>
          <w:rStyle w:val="38"/>
          <w:rFonts w:ascii="宋体" w:hAnsi="宋体" w:cs="宋体"/>
          <w:color w:val="auto"/>
        </w:rPr>
      </w:pPr>
      <w:r>
        <w:rPr>
          <w:rStyle w:val="38"/>
          <w:rFonts w:hint="eastAsia" w:ascii="宋体" w:hAnsi="宋体" w:cs="宋体"/>
          <w:color w:val="auto"/>
        </w:rPr>
        <w:t>※对违反评审纪律的评委，将取消其评委资格，对评审工作造成严重损失者将予以通报批评乃至追究法律责任。</w:t>
      </w:r>
    </w:p>
    <w:p>
      <w:pPr>
        <w:pStyle w:val="31"/>
        <w:widowControl/>
        <w:spacing w:line="360" w:lineRule="auto"/>
        <w:ind w:firstLine="480"/>
        <w:rPr>
          <w:rStyle w:val="38"/>
          <w:rFonts w:ascii="宋体" w:hAnsi="宋体" w:cs="宋体"/>
          <w:color w:val="auto"/>
        </w:rPr>
      </w:pPr>
    </w:p>
    <w:p>
      <w:pPr>
        <w:pStyle w:val="73"/>
        <w:spacing w:before="0" w:after="0" w:line="360" w:lineRule="auto"/>
        <w:rPr>
          <w:rFonts w:ascii="宋体" w:hAnsi="宋体"/>
          <w:color w:val="auto"/>
        </w:rPr>
      </w:pPr>
      <w:bookmarkStart w:id="6" w:name="_Toc511891583"/>
      <w:r>
        <w:rPr>
          <w:rStyle w:val="38"/>
          <w:rFonts w:hint="eastAsia" w:ascii="宋体" w:hAnsi="宋体" w:eastAsia="宋体" w:cs="宋体"/>
          <w:color w:val="auto"/>
          <w:sz w:val="32"/>
          <w:szCs w:val="32"/>
        </w:rPr>
        <w:t>二、谈判程序</w:t>
      </w:r>
      <w:bookmarkEnd w:id="6"/>
    </w:p>
    <w:p>
      <w:pPr>
        <w:pStyle w:val="31"/>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pPr>
        <w:pStyle w:val="31"/>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1"/>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1"/>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31"/>
        <w:widowControl/>
        <w:spacing w:line="360" w:lineRule="auto"/>
        <w:jc w:val="center"/>
        <w:rPr>
          <w:rFonts w:ascii="宋体" w:hAnsi="宋体"/>
          <w:color w:val="auto"/>
          <w:sz w:val="32"/>
          <w:szCs w:val="32"/>
        </w:rPr>
      </w:pPr>
      <w:r>
        <w:rPr>
          <w:rStyle w:val="38"/>
          <w:rFonts w:ascii="宋体" w:hAnsi="宋体" w:cs="宋体"/>
          <w:color w:val="auto"/>
          <w:sz w:val="32"/>
          <w:szCs w:val="32"/>
        </w:rPr>
        <w:t> </w:t>
      </w:r>
    </w:p>
    <w:p>
      <w:pPr>
        <w:pStyle w:val="73"/>
        <w:spacing w:before="0" w:after="0" w:line="360" w:lineRule="auto"/>
        <w:rPr>
          <w:rFonts w:ascii="宋体" w:hAnsi="宋体"/>
          <w:color w:val="auto"/>
        </w:rPr>
      </w:pPr>
      <w:bookmarkStart w:id="7" w:name="_Toc511891584"/>
      <w:r>
        <w:rPr>
          <w:rStyle w:val="38"/>
          <w:rFonts w:hint="eastAsia" w:ascii="宋体" w:hAnsi="宋体" w:eastAsia="宋体" w:cs="宋体"/>
          <w:color w:val="auto"/>
          <w:sz w:val="32"/>
          <w:szCs w:val="32"/>
        </w:rPr>
        <w:t>三、最低评审价法和成交候选人推荐</w:t>
      </w:r>
      <w:bookmarkEnd w:id="7"/>
    </w:p>
    <w:p>
      <w:pPr>
        <w:pStyle w:val="31"/>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31"/>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31"/>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pPr>
        <w:pStyle w:val="31"/>
        <w:widowControl/>
        <w:numPr>
          <w:ilvl w:val="0"/>
          <w:numId w:val="4"/>
        </w:numPr>
        <w:spacing w:line="360" w:lineRule="auto"/>
        <w:ind w:firstLine="480"/>
        <w:rPr>
          <w:rFonts w:hint="eastAsia" w:ascii="宋体" w:hAnsi="宋体" w:cs="宋体"/>
          <w:color w:val="auto"/>
          <w:lang w:eastAsia="zh-CN"/>
        </w:rPr>
      </w:pPr>
      <w:r>
        <w:rPr>
          <w:rFonts w:hint="eastAsia" w:ascii="宋体" w:hAnsi="宋体" w:cs="宋体"/>
          <w:color w:val="auto"/>
        </w:rPr>
        <w:t>小型、微型企业产品：</w:t>
      </w:r>
      <w:r>
        <w:rPr>
          <w:rFonts w:hint="eastAsia" w:ascii="宋体" w:hAnsi="宋体" w:cs="宋体"/>
          <w:color w:val="auto"/>
          <w:lang w:eastAsia="zh-CN"/>
        </w:rPr>
        <w:t>无</w:t>
      </w:r>
    </w:p>
    <w:p>
      <w:pPr>
        <w:pStyle w:val="31"/>
        <w:widowControl/>
        <w:numPr>
          <w:ilvl w:val="0"/>
          <w:numId w:val="0"/>
        </w:numPr>
        <w:spacing w:line="360" w:lineRule="auto"/>
        <w:ind w:firstLine="480" w:firstLineChars="20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无</w:t>
      </w:r>
      <w:r>
        <w:rPr>
          <w:rFonts w:ascii="宋体" w:hAnsi="宋体" w:cs="宋体"/>
          <w:color w:val="auto"/>
        </w:rPr>
        <w:t xml:space="preserve"> </w:t>
      </w:r>
      <w:r>
        <w:rPr>
          <w:rFonts w:hint="eastAsia" w:ascii="宋体" w:hAnsi="宋体" w:cs="宋体"/>
          <w:color w:val="auto"/>
        </w:rPr>
        <w:t>。</w:t>
      </w:r>
      <w:r>
        <w:rPr>
          <w:rFonts w:ascii="宋体" w:hAnsi="宋体" w:cs="微软雅黑"/>
          <w:color w:val="auto"/>
        </w:rPr>
        <w:t xml:space="preserve"> </w:t>
      </w:r>
    </w:p>
    <w:p>
      <w:pPr>
        <w:pStyle w:val="31"/>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31"/>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31"/>
        <w:widowControl/>
        <w:spacing w:line="360" w:lineRule="auto"/>
        <w:ind w:firstLine="480"/>
        <w:rPr>
          <w:rFonts w:ascii="宋体" w:hAnsi="宋体" w:cs="宋体"/>
          <w:color w:val="auto"/>
        </w:rPr>
      </w:pPr>
    </w:p>
    <w:p>
      <w:pPr>
        <w:pStyle w:val="73"/>
        <w:spacing w:before="0" w:after="0" w:line="360" w:lineRule="auto"/>
        <w:rPr>
          <w:rFonts w:ascii="宋体" w:hAnsi="宋体"/>
          <w:color w:val="auto"/>
        </w:rPr>
      </w:pPr>
      <w:bookmarkStart w:id="8" w:name="_Toc511891585"/>
      <w:r>
        <w:rPr>
          <w:rStyle w:val="38"/>
          <w:rFonts w:hint="eastAsia" w:ascii="宋体" w:hAnsi="宋体" w:eastAsia="宋体" w:cs="宋体"/>
          <w:color w:val="auto"/>
          <w:sz w:val="32"/>
          <w:szCs w:val="32"/>
        </w:rPr>
        <w:t>四、评审报告</w:t>
      </w:r>
      <w:bookmarkEnd w:id="8"/>
    </w:p>
    <w:p>
      <w:pPr>
        <w:pStyle w:val="31"/>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31"/>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pPr>
        <w:pStyle w:val="31"/>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pPr>
        <w:pStyle w:val="31"/>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pPr>
        <w:pStyle w:val="31"/>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pPr>
        <w:pStyle w:val="31"/>
        <w:widowControl/>
        <w:spacing w:line="360" w:lineRule="auto"/>
        <w:ind w:firstLine="480"/>
        <w:rPr>
          <w:rFonts w:ascii="宋体" w:hAnsi="宋体"/>
          <w:color w:val="auto"/>
        </w:rPr>
      </w:pPr>
      <w:r>
        <w:rPr>
          <w:rFonts w:hint="eastAsia" w:ascii="宋体" w:hAnsi="宋体" w:cs="宋体"/>
          <w:color w:val="auto"/>
        </w:rPr>
        <w:t>（四）提出的成交候选人的名单及理由。</w:t>
      </w:r>
    </w:p>
    <w:p>
      <w:pPr>
        <w:pStyle w:val="31"/>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1"/>
        <w:widowControl/>
        <w:spacing w:line="360" w:lineRule="auto"/>
        <w:ind w:firstLine="360" w:firstLineChars="150"/>
        <w:rPr>
          <w:rFonts w:ascii="宋体" w:hAnsi="宋体" w:cs="宋体"/>
          <w:color w:val="auto"/>
        </w:rPr>
      </w:pPr>
    </w:p>
    <w:p>
      <w:pPr>
        <w:pStyle w:val="73"/>
        <w:spacing w:before="0" w:after="0" w:line="360" w:lineRule="auto"/>
        <w:rPr>
          <w:rFonts w:ascii="宋体" w:hAnsi="宋体"/>
          <w:color w:val="auto"/>
        </w:rPr>
      </w:pPr>
      <w:bookmarkStart w:id="9" w:name="_Toc511891586"/>
      <w:r>
        <w:rPr>
          <w:rStyle w:val="38"/>
          <w:rFonts w:hint="eastAsia" w:ascii="宋体" w:hAnsi="宋体" w:eastAsia="宋体" w:cs="宋体"/>
          <w:color w:val="auto"/>
          <w:sz w:val="32"/>
          <w:szCs w:val="32"/>
        </w:rPr>
        <w:t>五、其他规定</w:t>
      </w:r>
      <w:bookmarkEnd w:id="9"/>
    </w:p>
    <w:p>
      <w:pPr>
        <w:pStyle w:val="31"/>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pPr>
        <w:pStyle w:val="31"/>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31"/>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31"/>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31"/>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8"/>
          <w:rFonts w:hint="eastAsia" w:ascii="宋体" w:hAnsi="宋体" w:cs="宋体"/>
          <w:color w:val="auto"/>
          <w:sz w:val="32"/>
          <w:szCs w:val="32"/>
        </w:rPr>
        <w:t>第</w:t>
      </w:r>
      <w:r>
        <w:rPr>
          <w:rStyle w:val="38"/>
          <w:rFonts w:ascii="宋体" w:hAnsi="宋体" w:cs="宋体"/>
          <w:color w:val="auto"/>
          <w:sz w:val="32"/>
          <w:szCs w:val="32"/>
        </w:rPr>
        <w:t>2</w:t>
      </w:r>
      <w:r>
        <w:rPr>
          <w:rStyle w:val="38"/>
          <w:rFonts w:hint="eastAsia" w:ascii="宋体" w:hAnsi="宋体" w:cs="宋体"/>
          <w:color w:val="auto"/>
          <w:sz w:val="32"/>
          <w:szCs w:val="32"/>
        </w:rPr>
        <w:t>节</w:t>
      </w:r>
      <w:r>
        <w:rPr>
          <w:rStyle w:val="38"/>
          <w:rFonts w:ascii="宋体" w:hAnsi="宋体" w:cs="宋体"/>
          <w:color w:val="auto"/>
          <w:sz w:val="32"/>
          <w:szCs w:val="32"/>
        </w:rPr>
        <w:t xml:space="preserve">  </w:t>
      </w:r>
      <w:r>
        <w:rPr>
          <w:rStyle w:val="38"/>
          <w:rFonts w:hint="eastAsia" w:ascii="宋体" w:hAnsi="宋体" w:cs="宋体"/>
          <w:color w:val="auto"/>
          <w:sz w:val="32"/>
          <w:szCs w:val="32"/>
        </w:rPr>
        <w:t>竞争性谈判须知</w:t>
      </w:r>
      <w:bookmarkEnd w:id="10"/>
    </w:p>
    <w:p>
      <w:pPr>
        <w:pStyle w:val="73"/>
        <w:spacing w:before="0" w:after="0" w:line="360" w:lineRule="auto"/>
        <w:rPr>
          <w:rStyle w:val="38"/>
          <w:rFonts w:ascii="宋体" w:hAnsi="宋体" w:eastAsia="宋体" w:cs="宋体"/>
          <w:color w:val="auto"/>
          <w:sz w:val="28"/>
          <w:szCs w:val="28"/>
        </w:rPr>
      </w:pPr>
      <w:bookmarkStart w:id="11" w:name="_Toc511891588"/>
      <w:r>
        <w:rPr>
          <w:rStyle w:val="38"/>
          <w:rFonts w:hint="eastAsia" w:ascii="宋体" w:hAnsi="宋体" w:eastAsia="宋体" w:cs="宋体"/>
          <w:color w:val="auto"/>
          <w:sz w:val="28"/>
          <w:szCs w:val="28"/>
        </w:rPr>
        <w:t>一、总则</w:t>
      </w:r>
      <w:bookmarkEnd w:id="11"/>
    </w:p>
    <w:p>
      <w:pPr>
        <w:pStyle w:val="31"/>
        <w:widowControl/>
        <w:spacing w:line="360" w:lineRule="auto"/>
        <w:rPr>
          <w:rFonts w:ascii="宋体" w:hAnsi="宋体"/>
          <w:color w:val="auto"/>
        </w:rPr>
      </w:pPr>
      <w:r>
        <w:rPr>
          <w:rStyle w:val="38"/>
          <w:rFonts w:ascii="宋体" w:hAnsi="宋体" w:cs="宋体"/>
          <w:color w:val="auto"/>
        </w:rPr>
        <w:t>1.</w:t>
      </w:r>
      <w:r>
        <w:rPr>
          <w:rStyle w:val="38"/>
          <w:rFonts w:hint="eastAsia" w:ascii="宋体" w:hAnsi="宋体" w:cs="宋体"/>
          <w:color w:val="auto"/>
        </w:rPr>
        <w:t>适用范围：</w:t>
      </w:r>
    </w:p>
    <w:p>
      <w:pPr>
        <w:pStyle w:val="31"/>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31"/>
        <w:widowControl/>
        <w:spacing w:line="360" w:lineRule="auto"/>
        <w:rPr>
          <w:rFonts w:ascii="宋体" w:hAnsi="宋体"/>
          <w:color w:val="auto"/>
        </w:rPr>
      </w:pPr>
      <w:r>
        <w:rPr>
          <w:rStyle w:val="38"/>
          <w:rFonts w:ascii="宋体" w:hAnsi="宋体" w:cs="宋体"/>
          <w:color w:val="auto"/>
        </w:rPr>
        <w:t>2.</w:t>
      </w:r>
      <w:r>
        <w:rPr>
          <w:rStyle w:val="38"/>
          <w:rFonts w:hint="eastAsia" w:ascii="宋体" w:hAnsi="宋体" w:cs="宋体"/>
          <w:color w:val="auto"/>
        </w:rPr>
        <w:t>定义及要求：</w:t>
      </w:r>
    </w:p>
    <w:p>
      <w:pPr>
        <w:pStyle w:val="31"/>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31"/>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31"/>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“潜在供应商”按照谈判文件第一章规定进行获取文件，且有意向参加本项目响应谈判的供应商。</w:t>
      </w:r>
    </w:p>
    <w:p>
      <w:pPr>
        <w:pStyle w:val="31"/>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“供应商”指按照谈判文件第一章规定进行获取文件，且已经提交响应文件的法人或其他组织或自然人。只有适合自然人参与和承接的政府采购项目，供应商才可以是自然人。</w:t>
      </w:r>
    </w:p>
    <w:p>
      <w:pPr>
        <w:pStyle w:val="31"/>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31"/>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31"/>
        <w:widowControl/>
        <w:spacing w:line="360" w:lineRule="auto"/>
        <w:rPr>
          <w:rFonts w:ascii="宋体" w:hAnsi="宋体"/>
          <w:color w:val="auto"/>
        </w:rPr>
      </w:pPr>
      <w:r>
        <w:rPr>
          <w:rStyle w:val="38"/>
          <w:rFonts w:ascii="宋体" w:hAnsi="宋体" w:cs="宋体"/>
          <w:color w:val="auto"/>
        </w:rPr>
        <w:t>3.</w:t>
      </w:r>
      <w:r>
        <w:rPr>
          <w:rStyle w:val="38"/>
          <w:rFonts w:hint="eastAsia" w:ascii="宋体" w:hAnsi="宋体" w:cs="宋体"/>
          <w:color w:val="auto"/>
        </w:rPr>
        <w:t>合格的供应商：</w:t>
      </w:r>
    </w:p>
    <w:p>
      <w:pPr>
        <w:pStyle w:val="31"/>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pPr>
        <w:pStyle w:val="31"/>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31"/>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8"/>
          <w:rFonts w:hint="eastAsia" w:ascii="宋体" w:hAnsi="宋体" w:cs="宋体"/>
          <w:color w:val="auto"/>
        </w:rPr>
        <w:t>。</w:t>
      </w:r>
    </w:p>
    <w:p>
      <w:pPr>
        <w:pStyle w:val="31"/>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8"/>
          <w:rFonts w:hint="eastAsia" w:ascii="宋体" w:hAnsi="宋体" w:cs="宋体"/>
          <w:color w:val="auto"/>
        </w:rPr>
        <w:t>。</w:t>
      </w:r>
    </w:p>
    <w:p>
      <w:pPr>
        <w:pStyle w:val="31"/>
        <w:widowControl/>
        <w:spacing w:line="360" w:lineRule="auto"/>
        <w:ind w:firstLine="480"/>
        <w:rPr>
          <w:rFonts w:ascii="宋体" w:hAnsi="宋体"/>
          <w:color w:val="auto"/>
        </w:rPr>
      </w:pPr>
      <w:r>
        <w:rPr>
          <w:rStyle w:val="38"/>
          <w:rFonts w:hint="eastAsia" w:ascii="宋体" w:hAnsi="宋体" w:cs="宋体"/>
          <w:color w:val="auto"/>
        </w:rPr>
        <w:t>供应商有责任检查自身情况，在响应文件中对是否违反以上一般规定做出如实声明，否则其响应文件将被否决。</w:t>
      </w:r>
    </w:p>
    <w:p>
      <w:pPr>
        <w:pStyle w:val="31"/>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pPr>
        <w:pStyle w:val="31"/>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31"/>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31"/>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1"/>
        <w:widowControl/>
        <w:spacing w:line="360" w:lineRule="auto"/>
        <w:rPr>
          <w:rFonts w:ascii="宋体" w:hAnsi="宋体"/>
          <w:color w:val="auto"/>
        </w:rPr>
      </w:pPr>
      <w:r>
        <w:rPr>
          <w:rStyle w:val="38"/>
          <w:rFonts w:ascii="宋体" w:hAnsi="宋体" w:cs="宋体"/>
          <w:color w:val="auto"/>
        </w:rPr>
        <w:t>4.</w:t>
      </w:r>
      <w:r>
        <w:rPr>
          <w:rStyle w:val="38"/>
          <w:rFonts w:hint="eastAsia" w:ascii="宋体" w:hAnsi="宋体" w:cs="宋体"/>
          <w:color w:val="auto"/>
        </w:rPr>
        <w:t>参与竞争性谈判费用：</w:t>
      </w:r>
    </w:p>
    <w:p>
      <w:pPr>
        <w:pStyle w:val="31"/>
        <w:widowControl/>
        <w:spacing w:line="360" w:lineRule="auto"/>
        <w:ind w:firstLine="480"/>
        <w:rPr>
          <w:rStyle w:val="38"/>
          <w:rFonts w:ascii="宋体" w:hAnsi="宋体" w:cs="宋体"/>
          <w:color w:val="auto"/>
          <w:sz w:val="32"/>
          <w:szCs w:val="32"/>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二、竞争性谈判文件</w:t>
      </w:r>
      <w:bookmarkEnd w:id="12"/>
      <w:r>
        <w:rPr>
          <w:rStyle w:val="38"/>
          <w:rFonts w:ascii="宋体" w:hAnsi="宋体" w:eastAsia="宋体" w:cs="宋体"/>
          <w:color w:val="auto"/>
          <w:sz w:val="32"/>
          <w:szCs w:val="32"/>
        </w:rPr>
        <w:t> </w:t>
      </w:r>
    </w:p>
    <w:p>
      <w:pPr>
        <w:pStyle w:val="31"/>
        <w:widowControl/>
        <w:spacing w:line="360" w:lineRule="auto"/>
        <w:rPr>
          <w:rFonts w:ascii="宋体" w:hAnsi="宋体"/>
          <w:color w:val="auto"/>
        </w:rPr>
      </w:pPr>
      <w:r>
        <w:rPr>
          <w:rStyle w:val="38"/>
          <w:rFonts w:ascii="宋体" w:hAnsi="宋体" w:cs="宋体"/>
          <w:color w:val="auto"/>
        </w:rPr>
        <w:t>5.</w:t>
      </w:r>
      <w:r>
        <w:rPr>
          <w:rStyle w:val="38"/>
          <w:rFonts w:hint="eastAsia" w:ascii="宋体" w:hAnsi="宋体" w:cs="宋体"/>
          <w:color w:val="auto"/>
        </w:rPr>
        <w:t>竞争性谈判文件的组成：</w:t>
      </w:r>
    </w:p>
    <w:p>
      <w:pPr>
        <w:pStyle w:val="31"/>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pPr>
        <w:pStyle w:val="31"/>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pPr>
        <w:pStyle w:val="31"/>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pPr>
        <w:pStyle w:val="31"/>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pPr>
        <w:pStyle w:val="31"/>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pPr>
        <w:pStyle w:val="31"/>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pPr>
        <w:pStyle w:val="31"/>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31"/>
        <w:widowControl/>
        <w:spacing w:line="360" w:lineRule="auto"/>
        <w:rPr>
          <w:rFonts w:ascii="宋体" w:hAnsi="宋体"/>
          <w:color w:val="auto"/>
        </w:rPr>
      </w:pPr>
      <w:r>
        <w:rPr>
          <w:rStyle w:val="38"/>
          <w:rFonts w:ascii="宋体" w:hAnsi="宋体" w:cs="宋体"/>
          <w:color w:val="auto"/>
        </w:rPr>
        <w:t>6.</w:t>
      </w:r>
      <w:r>
        <w:rPr>
          <w:rStyle w:val="38"/>
          <w:rFonts w:hint="eastAsia" w:ascii="宋体" w:hAnsi="宋体" w:cs="宋体"/>
          <w:color w:val="auto"/>
        </w:rPr>
        <w:t>竞争性谈判文件的澄清、补充或修改：</w:t>
      </w:r>
    </w:p>
    <w:p>
      <w:pPr>
        <w:pStyle w:val="31"/>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31"/>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1"/>
        <w:widowControl/>
        <w:spacing w:line="360" w:lineRule="auto"/>
        <w:jc w:val="center"/>
        <w:rPr>
          <w:rStyle w:val="38"/>
          <w:rFonts w:ascii="宋体" w:hAnsi="宋体" w:cs="宋体"/>
          <w:color w:val="auto"/>
        </w:rPr>
      </w:pPr>
    </w:p>
    <w:p>
      <w:pPr>
        <w:pStyle w:val="73"/>
        <w:spacing w:before="0" w:after="0" w:line="360" w:lineRule="auto"/>
        <w:rPr>
          <w:rStyle w:val="38"/>
          <w:rFonts w:ascii="宋体" w:hAnsi="宋体" w:eastAsia="宋体" w:cs="宋体"/>
          <w:color w:val="auto"/>
          <w:sz w:val="32"/>
          <w:szCs w:val="32"/>
        </w:rPr>
      </w:pPr>
      <w:bookmarkStart w:id="13" w:name="_Toc511891590"/>
      <w:r>
        <w:rPr>
          <w:rStyle w:val="38"/>
          <w:rFonts w:hint="eastAsia" w:ascii="宋体" w:hAnsi="宋体" w:eastAsia="宋体" w:cs="宋体"/>
          <w:color w:val="auto"/>
          <w:sz w:val="32"/>
          <w:szCs w:val="32"/>
        </w:rPr>
        <w:t>三、响应文件编制</w:t>
      </w:r>
      <w:bookmarkEnd w:id="13"/>
    </w:p>
    <w:p>
      <w:pPr>
        <w:pStyle w:val="31"/>
        <w:widowControl/>
        <w:spacing w:line="360" w:lineRule="auto"/>
        <w:rPr>
          <w:rFonts w:ascii="宋体" w:hAnsi="宋体"/>
          <w:color w:val="auto"/>
        </w:rPr>
      </w:pPr>
      <w:r>
        <w:rPr>
          <w:rStyle w:val="38"/>
          <w:rFonts w:ascii="宋体" w:hAnsi="宋体" w:cs="宋体"/>
          <w:color w:val="auto"/>
        </w:rPr>
        <w:t>7.</w:t>
      </w:r>
      <w:r>
        <w:rPr>
          <w:rStyle w:val="38"/>
          <w:rFonts w:hint="eastAsia" w:ascii="宋体" w:hAnsi="宋体" w:cs="宋体"/>
          <w:color w:val="auto"/>
        </w:rPr>
        <w:t>应标要求</w:t>
      </w:r>
    </w:p>
    <w:p>
      <w:pPr>
        <w:pStyle w:val="31"/>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8"/>
          <w:rFonts w:hint="eastAsia" w:ascii="宋体" w:hAnsi="宋体" w:cs="宋体"/>
          <w:color w:val="auto"/>
        </w:rPr>
        <w:t>否则其相应合同包的响应文件将被否决。</w:t>
      </w:r>
    </w:p>
    <w:p>
      <w:pPr>
        <w:pStyle w:val="31"/>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8"/>
          <w:rFonts w:hint="eastAsia" w:ascii="宋体" w:hAnsi="宋体" w:cs="宋体"/>
          <w:color w:val="auto"/>
        </w:rPr>
        <w:t>否则其响应文件将被否决。</w:t>
      </w:r>
    </w:p>
    <w:p>
      <w:pPr>
        <w:pStyle w:val="31"/>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31"/>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31"/>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1"/>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31"/>
        <w:widowControl/>
        <w:spacing w:line="360" w:lineRule="auto"/>
        <w:rPr>
          <w:rFonts w:ascii="宋体" w:hAnsi="宋体"/>
          <w:color w:val="auto"/>
        </w:rPr>
      </w:pPr>
      <w:r>
        <w:rPr>
          <w:rStyle w:val="38"/>
          <w:rFonts w:ascii="宋体" w:hAnsi="宋体" w:cs="宋体"/>
          <w:color w:val="auto"/>
        </w:rPr>
        <w:t>8.</w:t>
      </w:r>
      <w:r>
        <w:rPr>
          <w:rStyle w:val="38"/>
          <w:rFonts w:hint="eastAsia" w:ascii="宋体" w:hAnsi="宋体" w:cs="宋体"/>
          <w:color w:val="auto"/>
        </w:rPr>
        <w:t>首次响应文件的组成：</w:t>
      </w:r>
    </w:p>
    <w:p>
      <w:pPr>
        <w:pStyle w:val="31"/>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1"/>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31"/>
        <w:widowControl/>
        <w:spacing w:line="360" w:lineRule="auto"/>
        <w:rPr>
          <w:rFonts w:ascii="宋体" w:hAnsi="宋体"/>
          <w:color w:val="auto"/>
        </w:rPr>
      </w:pPr>
      <w:r>
        <w:rPr>
          <w:rStyle w:val="38"/>
          <w:rFonts w:ascii="宋体" w:hAnsi="宋体" w:cs="宋体"/>
          <w:color w:val="auto"/>
        </w:rPr>
        <w:t>9.</w:t>
      </w:r>
      <w:r>
        <w:rPr>
          <w:rStyle w:val="38"/>
          <w:rFonts w:hint="eastAsia" w:ascii="宋体" w:hAnsi="宋体" w:cs="宋体"/>
          <w:color w:val="auto"/>
        </w:rPr>
        <w:t>响应文件有效期：</w:t>
      </w:r>
    </w:p>
    <w:p>
      <w:pPr>
        <w:pStyle w:val="31"/>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8"/>
          <w:rFonts w:hint="eastAsia" w:ascii="宋体" w:hAnsi="宋体" w:cs="宋体"/>
          <w:color w:val="auto"/>
        </w:rPr>
        <w:t>否则其响应文件将被否决。</w:t>
      </w:r>
    </w:p>
    <w:p>
      <w:pPr>
        <w:pStyle w:val="31"/>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1"/>
        <w:widowControl/>
        <w:spacing w:line="360" w:lineRule="auto"/>
        <w:rPr>
          <w:rFonts w:ascii="宋体" w:hAnsi="宋体"/>
          <w:color w:val="auto"/>
        </w:rPr>
      </w:pPr>
      <w:r>
        <w:rPr>
          <w:rStyle w:val="38"/>
          <w:rFonts w:ascii="宋体" w:hAnsi="宋体" w:cs="宋体"/>
          <w:color w:val="auto"/>
        </w:rPr>
        <w:t>10.</w:t>
      </w:r>
      <w:r>
        <w:rPr>
          <w:rStyle w:val="38"/>
          <w:rFonts w:hint="eastAsia" w:ascii="宋体" w:hAnsi="宋体" w:cs="宋体"/>
          <w:color w:val="auto"/>
        </w:rPr>
        <w:t>谈判保证金：</w:t>
      </w:r>
    </w:p>
    <w:p>
      <w:pPr>
        <w:pStyle w:val="31"/>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31"/>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8"/>
          <w:rFonts w:hint="eastAsia" w:ascii="宋体" w:hAnsi="宋体" w:cs="宋体"/>
          <w:color w:val="auto"/>
        </w:rPr>
        <w:t>其响应文件将被否决。</w:t>
      </w:r>
    </w:p>
    <w:p>
      <w:pPr>
        <w:pStyle w:val="31"/>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pPr>
        <w:pStyle w:val="31"/>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pPr>
        <w:pStyle w:val="31"/>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1"/>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31"/>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31"/>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pPr>
        <w:pStyle w:val="31"/>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31"/>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31"/>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31"/>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31"/>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31"/>
        <w:widowControl/>
        <w:spacing w:line="360" w:lineRule="auto"/>
        <w:rPr>
          <w:rFonts w:ascii="宋体" w:hAnsi="宋体"/>
          <w:color w:val="auto"/>
        </w:rPr>
      </w:pPr>
      <w:r>
        <w:rPr>
          <w:rStyle w:val="38"/>
          <w:rFonts w:ascii="宋体" w:hAnsi="宋体" w:cs="宋体"/>
          <w:color w:val="auto"/>
        </w:rPr>
        <w:t>11.</w:t>
      </w:r>
      <w:r>
        <w:rPr>
          <w:rStyle w:val="38"/>
          <w:rFonts w:hint="eastAsia" w:ascii="宋体" w:hAnsi="宋体" w:cs="宋体"/>
          <w:color w:val="auto"/>
        </w:rPr>
        <w:t>纸质响应文件基本编制要求：</w:t>
      </w:r>
    </w:p>
    <w:p>
      <w:pPr>
        <w:pStyle w:val="31"/>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31"/>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31"/>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31"/>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31"/>
        <w:widowControl/>
        <w:spacing w:line="360" w:lineRule="auto"/>
        <w:rPr>
          <w:rFonts w:ascii="宋体" w:hAnsi="宋体"/>
          <w:color w:val="auto"/>
        </w:rPr>
      </w:pPr>
      <w:r>
        <w:rPr>
          <w:rStyle w:val="38"/>
          <w:rFonts w:ascii="宋体" w:hAnsi="宋体" w:cs="宋体"/>
          <w:color w:val="auto"/>
        </w:rPr>
        <w:t>12.</w:t>
      </w:r>
      <w:r>
        <w:rPr>
          <w:rStyle w:val="38"/>
          <w:rFonts w:hint="eastAsia" w:ascii="宋体" w:hAnsi="宋体" w:cs="宋体"/>
          <w:color w:val="auto"/>
        </w:rPr>
        <w:t>纸质响应文件的密封、标识、签署和提交</w:t>
      </w:r>
    </w:p>
    <w:p>
      <w:pPr>
        <w:pStyle w:val="31"/>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1"/>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1"/>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1"/>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1"/>
        <w:widowControl/>
        <w:spacing w:line="360" w:lineRule="auto"/>
        <w:rPr>
          <w:rStyle w:val="38"/>
          <w:rFonts w:ascii="宋体" w:hAnsi="宋体"/>
          <w:b w:val="0"/>
          <w:color w:val="auto"/>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四、竞争性谈判</w:t>
      </w:r>
      <w:bookmarkEnd w:id="14"/>
    </w:p>
    <w:p>
      <w:pPr>
        <w:pStyle w:val="31"/>
        <w:widowControl/>
        <w:spacing w:line="360" w:lineRule="auto"/>
        <w:rPr>
          <w:rFonts w:ascii="宋体" w:hAnsi="宋体"/>
          <w:color w:val="auto"/>
        </w:rPr>
      </w:pPr>
      <w:r>
        <w:rPr>
          <w:rStyle w:val="38"/>
          <w:rFonts w:ascii="宋体" w:hAnsi="宋体" w:cs="宋体"/>
          <w:color w:val="auto"/>
        </w:rPr>
        <w:t>13.</w:t>
      </w:r>
      <w:r>
        <w:rPr>
          <w:rStyle w:val="38"/>
          <w:rFonts w:hint="eastAsia" w:ascii="宋体" w:hAnsi="宋体" w:cs="宋体"/>
          <w:color w:val="auto"/>
        </w:rPr>
        <w:t>评审和谈判基本准则</w:t>
      </w:r>
    </w:p>
    <w:p>
      <w:pPr>
        <w:pStyle w:val="31"/>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pPr>
        <w:pStyle w:val="31"/>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31"/>
        <w:widowControl/>
        <w:spacing w:line="360" w:lineRule="auto"/>
        <w:rPr>
          <w:rFonts w:ascii="宋体" w:hAnsi="宋体"/>
          <w:color w:val="auto"/>
        </w:rPr>
      </w:pPr>
      <w:r>
        <w:rPr>
          <w:rStyle w:val="38"/>
          <w:rFonts w:ascii="宋体" w:hAnsi="宋体" w:cs="宋体"/>
          <w:color w:val="auto"/>
        </w:rPr>
        <w:t>14.</w:t>
      </w:r>
      <w:r>
        <w:rPr>
          <w:rStyle w:val="38"/>
          <w:rFonts w:hint="eastAsia" w:ascii="宋体" w:hAnsi="宋体" w:cs="宋体"/>
          <w:color w:val="auto"/>
        </w:rPr>
        <w:t>谈判程序以及评定成交标准</w:t>
      </w:r>
    </w:p>
    <w:p>
      <w:pPr>
        <w:pStyle w:val="31"/>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31"/>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1"/>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31"/>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pPr>
        <w:pStyle w:val="31"/>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31"/>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31"/>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pPr>
        <w:pStyle w:val="31"/>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31"/>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31"/>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pPr>
        <w:pStyle w:val="31"/>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8"/>
          <w:rFonts w:ascii="宋体" w:hAnsi="宋体" w:cs="微软雅黑"/>
          <w:color w:val="auto"/>
        </w:rPr>
        <w:t>  </w:t>
      </w:r>
      <w:r>
        <w:rPr>
          <w:rStyle w:val="38"/>
          <w:rFonts w:hint="eastAsia" w:ascii="宋体" w:hAnsi="宋体" w:cs="微软雅黑"/>
          <w:color w:val="auto"/>
        </w:rPr>
        <w:t>无</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pPr>
        <w:pStyle w:val="31"/>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1"/>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31"/>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1"/>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1"/>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1"/>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1"/>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31"/>
        <w:widowControl/>
        <w:spacing w:line="360" w:lineRule="auto"/>
        <w:ind w:firstLine="480"/>
        <w:rPr>
          <w:rStyle w:val="38"/>
          <w:rFonts w:ascii="宋体" w:hAnsi="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五、合同授予</w:t>
      </w:r>
      <w:bookmarkEnd w:id="15"/>
      <w:r>
        <w:rPr>
          <w:rStyle w:val="38"/>
          <w:rFonts w:ascii="宋体" w:hAnsi="宋体" w:eastAsia="宋体" w:cs="宋体"/>
          <w:color w:val="auto"/>
          <w:sz w:val="32"/>
          <w:szCs w:val="32"/>
        </w:rPr>
        <w:t> </w:t>
      </w:r>
    </w:p>
    <w:p>
      <w:pPr>
        <w:pStyle w:val="31"/>
        <w:widowControl/>
        <w:spacing w:line="360" w:lineRule="auto"/>
        <w:rPr>
          <w:rFonts w:ascii="宋体" w:hAnsi="宋体"/>
          <w:color w:val="auto"/>
        </w:rPr>
      </w:pPr>
      <w:r>
        <w:rPr>
          <w:rStyle w:val="38"/>
          <w:rFonts w:ascii="宋体" w:hAnsi="宋体" w:cs="宋体"/>
          <w:color w:val="auto"/>
        </w:rPr>
        <w:t>15.</w:t>
      </w:r>
      <w:r>
        <w:rPr>
          <w:rStyle w:val="38"/>
          <w:rFonts w:hint="eastAsia" w:ascii="宋体" w:hAnsi="宋体" w:cs="宋体"/>
          <w:color w:val="auto"/>
        </w:rPr>
        <w:t>授予合同的准则：</w:t>
      </w:r>
    </w:p>
    <w:p>
      <w:pPr>
        <w:pStyle w:val="31"/>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pPr>
        <w:pStyle w:val="31"/>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1"/>
        <w:widowControl/>
        <w:spacing w:line="360" w:lineRule="auto"/>
        <w:ind w:firstLine="480"/>
        <w:rPr>
          <w:rStyle w:val="38"/>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31"/>
        <w:widowControl/>
        <w:spacing w:line="360" w:lineRule="auto"/>
        <w:rPr>
          <w:rFonts w:ascii="宋体" w:hAnsi="宋体"/>
          <w:color w:val="auto"/>
        </w:rPr>
      </w:pPr>
      <w:r>
        <w:rPr>
          <w:rStyle w:val="38"/>
          <w:rFonts w:ascii="宋体" w:hAnsi="宋体" w:cs="宋体"/>
          <w:color w:val="auto"/>
        </w:rPr>
        <w:t>16.</w:t>
      </w:r>
      <w:r>
        <w:rPr>
          <w:rStyle w:val="38"/>
          <w:rFonts w:hint="eastAsia" w:ascii="宋体" w:hAnsi="宋体" w:cs="宋体"/>
          <w:color w:val="auto"/>
        </w:rPr>
        <w:t>确定成交供应商：</w:t>
      </w:r>
    </w:p>
    <w:p>
      <w:pPr>
        <w:pStyle w:val="31"/>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31"/>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1"/>
        <w:widowControl/>
        <w:spacing w:line="360" w:lineRule="auto"/>
        <w:rPr>
          <w:rFonts w:ascii="宋体" w:hAnsi="宋体"/>
          <w:color w:val="auto"/>
        </w:rPr>
      </w:pPr>
      <w:r>
        <w:rPr>
          <w:rStyle w:val="38"/>
          <w:rFonts w:ascii="宋体" w:hAnsi="宋体" w:cs="宋体"/>
          <w:color w:val="auto"/>
        </w:rPr>
        <w:t>17.</w:t>
      </w:r>
      <w:r>
        <w:rPr>
          <w:rStyle w:val="38"/>
          <w:rFonts w:hint="eastAsia" w:ascii="宋体" w:hAnsi="宋体" w:cs="宋体"/>
          <w:color w:val="auto"/>
        </w:rPr>
        <w:t>成交通知</w:t>
      </w:r>
      <w:r>
        <w:rPr>
          <w:rStyle w:val="38"/>
          <w:rFonts w:ascii="宋体" w:hAnsi="宋体" w:cs="宋体"/>
          <w:color w:val="auto"/>
        </w:rPr>
        <w:t>:</w:t>
      </w:r>
    </w:p>
    <w:p>
      <w:pPr>
        <w:pStyle w:val="31"/>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31"/>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1"/>
        <w:widowControl/>
        <w:spacing w:line="360" w:lineRule="auto"/>
        <w:rPr>
          <w:rFonts w:ascii="宋体" w:hAnsi="宋体"/>
          <w:color w:val="auto"/>
        </w:rPr>
      </w:pPr>
      <w:r>
        <w:rPr>
          <w:rStyle w:val="38"/>
          <w:rFonts w:ascii="宋体" w:hAnsi="宋体" w:cs="宋体"/>
          <w:color w:val="auto"/>
        </w:rPr>
        <w:t>18.</w:t>
      </w:r>
      <w:r>
        <w:rPr>
          <w:rStyle w:val="38"/>
          <w:rFonts w:hint="eastAsia" w:ascii="宋体" w:hAnsi="宋体" w:cs="宋体"/>
          <w:color w:val="auto"/>
        </w:rPr>
        <w:t>签订合同：</w:t>
      </w:r>
    </w:p>
    <w:p>
      <w:pPr>
        <w:pStyle w:val="31"/>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1"/>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31"/>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pPr>
        <w:pStyle w:val="31"/>
        <w:widowControl/>
        <w:spacing w:line="360" w:lineRule="auto"/>
        <w:rPr>
          <w:rFonts w:ascii="宋体" w:hAnsi="宋体" w:cs="宋体"/>
          <w:color w:val="auto"/>
        </w:rPr>
      </w:pPr>
    </w:p>
    <w:p>
      <w:pPr>
        <w:pStyle w:val="73"/>
        <w:spacing w:before="0" w:after="0" w:line="360" w:lineRule="auto"/>
        <w:rPr>
          <w:rStyle w:val="38"/>
          <w:rFonts w:ascii="宋体" w:hAnsi="宋体" w:eastAsia="宋体" w:cs="宋体"/>
          <w:color w:val="auto"/>
          <w:sz w:val="32"/>
          <w:szCs w:val="32"/>
        </w:rPr>
      </w:pPr>
      <w:bookmarkStart w:id="16" w:name="_Toc511891593"/>
      <w:r>
        <w:rPr>
          <w:rStyle w:val="38"/>
          <w:rFonts w:hint="eastAsia" w:ascii="宋体" w:hAnsi="宋体" w:eastAsia="宋体" w:cs="宋体"/>
          <w:color w:val="auto"/>
          <w:sz w:val="32"/>
          <w:szCs w:val="32"/>
        </w:rPr>
        <w:t>六、询问、质疑与投诉</w:t>
      </w:r>
      <w:bookmarkEnd w:id="16"/>
    </w:p>
    <w:p>
      <w:pPr>
        <w:pStyle w:val="31"/>
        <w:widowControl/>
        <w:spacing w:line="360" w:lineRule="auto"/>
        <w:rPr>
          <w:rFonts w:ascii="宋体" w:hAnsi="宋体"/>
          <w:color w:val="auto"/>
        </w:rPr>
      </w:pPr>
      <w:r>
        <w:rPr>
          <w:rFonts w:ascii="宋体" w:hAnsi="宋体" w:cs="宋体"/>
          <w:color w:val="auto"/>
        </w:rPr>
        <w:t> </w:t>
      </w:r>
      <w:r>
        <w:rPr>
          <w:rStyle w:val="38"/>
          <w:rFonts w:ascii="宋体" w:hAnsi="宋体" w:cs="宋体"/>
          <w:color w:val="auto"/>
        </w:rPr>
        <w:t>19.</w:t>
      </w:r>
      <w:r>
        <w:rPr>
          <w:rStyle w:val="38"/>
          <w:rFonts w:hint="eastAsia" w:ascii="宋体" w:hAnsi="宋体" w:cs="宋体"/>
          <w:color w:val="auto"/>
        </w:rPr>
        <w:t>询问</w:t>
      </w:r>
    </w:p>
    <w:p>
      <w:pPr>
        <w:pStyle w:val="31"/>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31"/>
        <w:widowControl/>
        <w:spacing w:line="360" w:lineRule="auto"/>
        <w:rPr>
          <w:rFonts w:ascii="宋体" w:hAnsi="宋体"/>
          <w:color w:val="auto"/>
        </w:rPr>
      </w:pPr>
      <w:r>
        <w:rPr>
          <w:rStyle w:val="38"/>
          <w:rFonts w:ascii="宋体" w:hAnsi="宋体" w:cs="宋体"/>
          <w:color w:val="auto"/>
        </w:rPr>
        <w:t>20.</w:t>
      </w:r>
      <w:r>
        <w:rPr>
          <w:rStyle w:val="38"/>
          <w:rFonts w:hint="eastAsia" w:ascii="宋体" w:hAnsi="宋体" w:cs="宋体"/>
          <w:color w:val="auto"/>
        </w:rPr>
        <w:t>质疑</w:t>
      </w:r>
    </w:p>
    <w:p>
      <w:pPr>
        <w:pStyle w:val="31"/>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pPr>
        <w:pStyle w:val="31"/>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1"/>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pPr>
        <w:pStyle w:val="31"/>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pPr>
        <w:pStyle w:val="31"/>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pPr>
        <w:pStyle w:val="31"/>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pPr>
        <w:pStyle w:val="31"/>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1"/>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pPr>
        <w:pStyle w:val="31"/>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pPr>
        <w:pStyle w:val="31"/>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31"/>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31"/>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1"/>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31"/>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31"/>
        <w:widowControl/>
        <w:spacing w:line="360" w:lineRule="auto"/>
        <w:rPr>
          <w:rFonts w:ascii="宋体" w:hAnsi="宋体"/>
          <w:color w:val="auto"/>
        </w:rPr>
      </w:pPr>
      <w:r>
        <w:rPr>
          <w:rStyle w:val="38"/>
          <w:rFonts w:ascii="宋体" w:hAnsi="宋体" w:cs="宋体"/>
          <w:color w:val="auto"/>
        </w:rPr>
        <w:t>21.</w:t>
      </w:r>
      <w:r>
        <w:rPr>
          <w:rStyle w:val="38"/>
          <w:rFonts w:hint="eastAsia" w:ascii="宋体" w:hAnsi="宋体" w:cs="宋体"/>
          <w:color w:val="auto"/>
        </w:rPr>
        <w:t>投诉</w:t>
      </w:r>
    </w:p>
    <w:p>
      <w:pPr>
        <w:pStyle w:val="31"/>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31"/>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pPr>
        <w:pStyle w:val="31"/>
        <w:widowControl/>
        <w:spacing w:line="360" w:lineRule="auto"/>
        <w:rPr>
          <w:rFonts w:ascii="宋体" w:hAnsi="宋体" w:cs="宋体"/>
          <w:color w:val="auto"/>
        </w:rPr>
      </w:pPr>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七、有关信息公告和监督部门</w:t>
      </w:r>
      <w:bookmarkEnd w:id="17"/>
      <w:r>
        <w:rPr>
          <w:rStyle w:val="38"/>
          <w:rFonts w:ascii="宋体" w:hAnsi="宋体" w:eastAsia="宋体" w:cs="宋体"/>
          <w:color w:val="auto"/>
          <w:sz w:val="32"/>
          <w:szCs w:val="32"/>
        </w:rPr>
        <w:t> </w:t>
      </w:r>
    </w:p>
    <w:p>
      <w:pPr>
        <w:pStyle w:val="31"/>
        <w:widowControl/>
        <w:spacing w:line="360" w:lineRule="auto"/>
        <w:rPr>
          <w:rFonts w:ascii="宋体" w:hAnsi="宋体"/>
          <w:color w:val="auto"/>
        </w:rPr>
      </w:pPr>
      <w:r>
        <w:rPr>
          <w:rStyle w:val="38"/>
          <w:rFonts w:ascii="宋体" w:hAnsi="宋体" w:cs="宋体"/>
          <w:color w:val="auto"/>
        </w:rPr>
        <w:t>22.</w:t>
      </w:r>
      <w:r>
        <w:rPr>
          <w:rStyle w:val="38"/>
          <w:rFonts w:hint="eastAsia" w:ascii="宋体" w:hAnsi="宋体" w:cs="宋体"/>
          <w:color w:val="auto"/>
        </w:rPr>
        <w:t>政府采购信息公告媒体</w:t>
      </w:r>
    </w:p>
    <w:p>
      <w:pPr>
        <w:pStyle w:val="31"/>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1"/>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31"/>
        <w:widowControl/>
        <w:spacing w:line="360" w:lineRule="auto"/>
        <w:rPr>
          <w:rFonts w:ascii="宋体" w:hAnsi="宋体"/>
          <w:color w:val="auto"/>
        </w:rPr>
      </w:pPr>
      <w:r>
        <w:rPr>
          <w:rStyle w:val="38"/>
          <w:rFonts w:ascii="宋体" w:hAnsi="宋体" w:cs="宋体"/>
          <w:color w:val="auto"/>
        </w:rPr>
        <w:t>23.</w:t>
      </w:r>
      <w:r>
        <w:rPr>
          <w:rStyle w:val="38"/>
          <w:rFonts w:hint="eastAsia" w:ascii="宋体" w:hAnsi="宋体" w:cs="宋体"/>
          <w:color w:val="auto"/>
        </w:rPr>
        <w:t>监督管理部门</w:t>
      </w:r>
    </w:p>
    <w:p>
      <w:pPr>
        <w:pStyle w:val="31"/>
        <w:widowControl/>
        <w:spacing w:line="360" w:lineRule="auto"/>
        <w:rPr>
          <w:rStyle w:val="38"/>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8"/>
          <w:rFonts w:ascii="宋体" w:hAnsi="宋体" w:cs="宋体"/>
          <w:color w:val="auto"/>
        </w:rPr>
        <w:t> </w:t>
      </w:r>
      <w:bookmarkStart w:id="18" w:name="_Toc511891595"/>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八、根据采购项目特点或政策需要补充的其他内容</w:t>
      </w:r>
      <w:bookmarkEnd w:id="18"/>
    </w:p>
    <w:p>
      <w:pPr>
        <w:pStyle w:val="31"/>
        <w:widowControl/>
        <w:spacing w:line="360" w:lineRule="auto"/>
        <w:rPr>
          <w:rFonts w:ascii="宋体" w:hAnsi="宋体"/>
          <w:color w:val="auto"/>
        </w:rPr>
      </w:pPr>
      <w:r>
        <w:rPr>
          <w:rStyle w:val="38"/>
          <w:rFonts w:ascii="宋体" w:hAnsi="宋体" w:cs="宋体"/>
          <w:color w:val="auto"/>
        </w:rPr>
        <w:t>24.</w:t>
      </w:r>
      <w:r>
        <w:rPr>
          <w:rStyle w:val="38"/>
          <w:rFonts w:hint="eastAsia" w:ascii="宋体" w:hAnsi="宋体" w:cs="宋体"/>
          <w:color w:val="auto"/>
        </w:rPr>
        <w:t>履约保证金</w:t>
      </w:r>
    </w:p>
    <w:p>
      <w:pPr>
        <w:pStyle w:val="31"/>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31"/>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tabs>
          <w:tab w:val="left" w:pos="0"/>
          <w:tab w:val="left" w:pos="180"/>
        </w:tabs>
        <w:adjustRightInd w:val="0"/>
        <w:snapToGrid w:val="0"/>
        <w:spacing w:line="360" w:lineRule="auto"/>
        <w:jc w:val="left"/>
        <w:rPr>
          <w:rStyle w:val="38"/>
          <w:rFonts w:ascii="宋体" w:hAnsi="宋体" w:cs="宋体"/>
          <w:color w:val="auto"/>
          <w:kern w:val="0"/>
          <w:szCs w:val="22"/>
        </w:rPr>
      </w:pPr>
      <w:r>
        <w:rPr>
          <w:rStyle w:val="38"/>
          <w:rFonts w:hint="eastAsia" w:ascii="宋体" w:hAnsi="宋体" w:cs="宋体"/>
          <w:color w:val="auto"/>
          <w:kern w:val="0"/>
          <w:sz w:val="24"/>
        </w:rPr>
        <w:t>25.货款结算</w:t>
      </w:r>
    </w:p>
    <w:p>
      <w:pPr>
        <w:pStyle w:val="31"/>
        <w:widowControl/>
        <w:spacing w:line="360" w:lineRule="auto"/>
        <w:rPr>
          <w:rFonts w:ascii="宋体" w:hAnsi="宋体" w:cs="宋体"/>
          <w:color w:val="auto"/>
        </w:rPr>
      </w:pPr>
      <w:r>
        <w:rPr>
          <w:rFonts w:hint="eastAsia" w:ascii="宋体" w:hAnsi="宋体" w:cs="宋体"/>
          <w:color w:val="auto"/>
        </w:rPr>
        <w:t>25.1 以成交供应商的成交价为准。</w:t>
      </w:r>
    </w:p>
    <w:p>
      <w:pPr>
        <w:pStyle w:val="31"/>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pPr>
        <w:pStyle w:val="31"/>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pPr>
        <w:spacing w:line="360" w:lineRule="auto"/>
        <w:rPr>
          <w:rFonts w:ascii="宋体" w:hAnsi="宋体" w:cs="宋体"/>
          <w:b/>
          <w:color w:val="auto"/>
          <w:szCs w:val="20"/>
        </w:rPr>
      </w:pPr>
      <w:r>
        <w:rPr>
          <w:rStyle w:val="38"/>
          <w:rFonts w:hint="eastAsia" w:ascii="宋体" w:hAnsi="宋体" w:cs="宋体"/>
          <w:color w:val="auto"/>
          <w:kern w:val="0"/>
          <w:sz w:val="24"/>
        </w:rPr>
        <w:t>26.注意事项：</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pPr>
        <w:pStyle w:val="31"/>
        <w:widowControl/>
        <w:spacing w:line="360" w:lineRule="auto"/>
        <w:rPr>
          <w:rFonts w:ascii="宋体" w:hAnsi="宋体"/>
          <w:color w:val="auto"/>
        </w:rPr>
      </w:pPr>
      <w:r>
        <w:rPr>
          <w:rStyle w:val="38"/>
          <w:rFonts w:ascii="宋体" w:hAnsi="宋体" w:cs="宋体"/>
          <w:color w:val="auto"/>
        </w:rPr>
        <w:t>2</w:t>
      </w:r>
      <w:r>
        <w:rPr>
          <w:rStyle w:val="38"/>
          <w:rFonts w:hint="eastAsia" w:ascii="宋体" w:hAnsi="宋体" w:cs="宋体"/>
          <w:color w:val="auto"/>
        </w:rPr>
        <w:t>7</w:t>
      </w:r>
      <w:r>
        <w:rPr>
          <w:rStyle w:val="38"/>
          <w:rFonts w:ascii="宋体" w:hAnsi="宋体" w:cs="宋体"/>
          <w:color w:val="auto"/>
        </w:rPr>
        <w:t>.</w:t>
      </w:r>
      <w:r>
        <w:rPr>
          <w:rStyle w:val="38"/>
          <w:rFonts w:hint="eastAsia" w:ascii="宋体" w:hAnsi="宋体" w:cs="宋体"/>
          <w:color w:val="auto"/>
        </w:rPr>
        <w:t>其他新增内容：</w:t>
      </w:r>
    </w:p>
    <w:p>
      <w:pPr>
        <w:pStyle w:val="31"/>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78"/>
        <w:rPr>
          <w:rStyle w:val="38"/>
          <w:rFonts w:ascii="宋体" w:hAnsi="宋体" w:eastAsia="宋体" w:cs="宋体"/>
          <w:color w:val="auto"/>
          <w:sz w:val="32"/>
          <w:szCs w:val="32"/>
        </w:rPr>
      </w:pPr>
      <w:bookmarkStart w:id="19" w:name="_Toc511891596"/>
    </w:p>
    <w:p>
      <w:pPr>
        <w:pStyle w:val="78"/>
        <w:rPr>
          <w:rStyle w:val="38"/>
          <w:rFonts w:ascii="宋体" w:hAnsi="宋体" w:eastAsia="宋体" w:cs="宋体"/>
          <w:color w:val="auto"/>
          <w:sz w:val="32"/>
          <w:szCs w:val="32"/>
        </w:rPr>
      </w:pPr>
      <w:r>
        <w:rPr>
          <w:rStyle w:val="38"/>
          <w:rFonts w:hint="eastAsia" w:ascii="宋体" w:hAnsi="宋体" w:eastAsia="宋体" w:cs="宋体"/>
          <w:color w:val="auto"/>
          <w:sz w:val="32"/>
          <w:szCs w:val="32"/>
        </w:rPr>
        <w:t>第三章</w:t>
      </w:r>
      <w:r>
        <w:rPr>
          <w:rStyle w:val="38"/>
          <w:rFonts w:ascii="宋体" w:hAnsi="宋体" w:eastAsia="宋体" w:cs="宋体"/>
          <w:color w:val="auto"/>
          <w:sz w:val="32"/>
          <w:szCs w:val="32"/>
        </w:rPr>
        <w:t>  </w:t>
      </w:r>
      <w:r>
        <w:rPr>
          <w:rStyle w:val="38"/>
          <w:rFonts w:hint="eastAsia" w:ascii="宋体" w:hAnsi="宋体" w:eastAsia="宋体" w:cs="宋体"/>
          <w:color w:val="auto"/>
          <w:sz w:val="32"/>
          <w:szCs w:val="32"/>
        </w:rPr>
        <w:t>采购内容及要求</w:t>
      </w:r>
      <w:bookmarkEnd w:id="19"/>
    </w:p>
    <w:p>
      <w:pPr>
        <w:pStyle w:val="47"/>
        <w:spacing w:line="360" w:lineRule="auto"/>
        <w:ind w:firstLine="241" w:firstLineChars="100"/>
        <w:rPr>
          <w:rFonts w:ascii="宋体" w:hAnsi="宋体" w:cs="宋体"/>
          <w:b/>
          <w:color w:val="auto"/>
        </w:rPr>
      </w:pPr>
      <w:bookmarkStart w:id="20" w:name="_Toc511891597"/>
      <w:r>
        <w:rPr>
          <w:rFonts w:hint="eastAsia"/>
          <w:b/>
          <w:color w:val="auto"/>
        </w:rPr>
        <w:t>一、</w:t>
      </w:r>
      <w:r>
        <w:rPr>
          <w:rFonts w:hint="eastAsia" w:ascii="宋体" w:hAnsi="宋体" w:cs="宋体"/>
          <w:b/>
          <w:color w:val="auto"/>
        </w:rPr>
        <w:t>项目概况</w:t>
      </w:r>
    </w:p>
    <w:p>
      <w:pPr>
        <w:pStyle w:val="31"/>
        <w:widowControl/>
        <w:spacing w:before="76" w:after="76" w:line="360" w:lineRule="auto"/>
        <w:ind w:firstLine="480" w:firstLineChars="200"/>
        <w:rPr>
          <w:rFonts w:ascii="宋体" w:hAnsi="宋体" w:cs="宋体"/>
          <w:bCs/>
          <w:color w:val="auto"/>
        </w:rPr>
      </w:pPr>
      <w:r>
        <w:rPr>
          <w:rFonts w:hint="eastAsia" w:ascii="宋体" w:hAnsi="宋体" w:cs="宋体"/>
          <w:bCs/>
          <w:color w:val="auto"/>
        </w:rPr>
        <w:t>本项目集成膜分离实验装置等实验设备用于化学工程与工艺专业工程教育认证，采购这批实验设备，以满足实验教学需求，优化本科生实验课程安排，完善化工专业的实践教学，提高实践教学水平，为培养、提高学生的实践能力和创新能力提供强有力的软硬件支持。</w:t>
      </w:r>
    </w:p>
    <w:p>
      <w:pPr>
        <w:pStyle w:val="31"/>
        <w:widowControl/>
        <w:spacing w:before="76" w:after="76" w:line="360" w:lineRule="auto"/>
        <w:rPr>
          <w:rFonts w:ascii="宋体" w:hAnsi="宋体" w:cs="宋体"/>
          <w:bCs/>
          <w:color w:val="auto"/>
        </w:rPr>
      </w:pPr>
      <w:r>
        <w:rPr>
          <w:rFonts w:hint="eastAsia" w:ascii="宋体" w:hAnsi="宋体" w:cs="宋体"/>
          <w:b/>
          <w:color w:val="auto"/>
        </w:rPr>
        <w:t>二.基本技术参数及要求（以“★”标示的内容为不允许负偏离的实质性要求）</w:t>
      </w:r>
    </w:p>
    <w:p>
      <w:pPr>
        <w:pStyle w:val="31"/>
        <w:widowControl/>
        <w:spacing w:before="76" w:after="76" w:line="360" w:lineRule="auto"/>
        <w:rPr>
          <w:rFonts w:ascii="宋体" w:hAnsi="宋体" w:cs="宋体"/>
          <w:bCs/>
          <w:color w:val="auto"/>
        </w:rPr>
      </w:pPr>
    </w:p>
    <w:p>
      <w:pPr>
        <w:spacing w:line="360" w:lineRule="auto"/>
        <w:rPr>
          <w:rFonts w:ascii="宋体" w:hAnsi="宋体" w:cs="宋体"/>
          <w:b/>
          <w:bCs/>
          <w:color w:val="auto"/>
          <w:sz w:val="24"/>
        </w:rPr>
      </w:pPr>
      <w:r>
        <w:rPr>
          <w:rFonts w:hint="eastAsia" w:ascii="宋体" w:hAnsi="宋体" w:cs="宋体"/>
          <w:b/>
          <w:bCs/>
          <w:color w:val="auto"/>
          <w:sz w:val="24"/>
        </w:rPr>
        <w:t>（一）技术参数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686"/>
        <w:gridCol w:w="6744"/>
        <w:gridCol w:w="53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品目号</w:t>
            </w: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商品名称</w:t>
            </w:r>
          </w:p>
        </w:tc>
        <w:tc>
          <w:tcPr>
            <w:tcW w:w="6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技术参数及规格</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计量单位</w:t>
            </w:r>
          </w:p>
        </w:tc>
        <w:tc>
          <w:tcPr>
            <w:tcW w:w="4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auto"/>
                <w:szCs w:val="21"/>
              </w:rPr>
            </w:pPr>
            <w:r>
              <w:rPr>
                <w:rFonts w:hint="eastAsia" w:ascii="宋体" w:hAnsi="宋体" w:cs="宋体"/>
                <w:color w:val="auto"/>
                <w:szCs w:val="21"/>
              </w:rPr>
              <w:t>1-1</w:t>
            </w:r>
          </w:p>
        </w:tc>
        <w:tc>
          <w:tcPr>
            <w:tcW w:w="686"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宋体"/>
                <w:color w:val="auto"/>
                <w:szCs w:val="21"/>
              </w:rPr>
            </w:pPr>
            <w:r>
              <w:rPr>
                <w:rFonts w:hint="eastAsia" w:ascii="宋体" w:hAnsi="宋体" w:cs="宋体"/>
                <w:color w:val="auto"/>
                <w:szCs w:val="21"/>
              </w:rPr>
              <w:t>集成膜分离实验装置</w:t>
            </w:r>
          </w:p>
        </w:tc>
        <w:tc>
          <w:tcPr>
            <w:tcW w:w="674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rPr>
            </w:pPr>
            <w:r>
              <w:rPr>
                <w:rFonts w:hint="eastAsia" w:ascii="宋体" w:hAnsi="宋体" w:cs="宋体"/>
                <w:color w:val="auto"/>
                <w:szCs w:val="21"/>
              </w:rPr>
              <w:t>一、装置功能：</w:t>
            </w:r>
          </w:p>
          <w:p>
            <w:pPr>
              <w:spacing w:line="400" w:lineRule="exact"/>
              <w:rPr>
                <w:rFonts w:ascii="宋体" w:hAnsi="宋体" w:cs="宋体"/>
                <w:color w:val="auto"/>
                <w:szCs w:val="21"/>
              </w:rPr>
            </w:pPr>
            <w:r>
              <w:rPr>
                <w:rFonts w:hint="eastAsia" w:ascii="宋体" w:hAnsi="宋体" w:cs="宋体"/>
                <w:color w:val="auto"/>
                <w:szCs w:val="21"/>
              </w:rPr>
              <w:t>1.了解超滤膜分离、反渗透膜分离原理和工艺过程。</w:t>
            </w:r>
          </w:p>
          <w:p>
            <w:pPr>
              <w:spacing w:line="400" w:lineRule="exact"/>
              <w:rPr>
                <w:rFonts w:ascii="宋体" w:hAnsi="宋体" w:cs="宋体"/>
                <w:color w:val="auto"/>
                <w:szCs w:val="21"/>
              </w:rPr>
            </w:pPr>
            <w:r>
              <w:rPr>
                <w:rFonts w:hint="eastAsia" w:ascii="宋体" w:hAnsi="宋体" w:cs="宋体"/>
                <w:color w:val="auto"/>
                <w:szCs w:val="21"/>
              </w:rPr>
              <w:t>2.掌握超滤膜分离、反渗透膜分离制纯水的操作方法。</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3.根据进水、浓水和净水的流量及含盐量，计算回收率、脱盐率；研究影响反渗透膜分离性能的主要因素及其影响规律。</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4.采用超滤膜分离水中的PEG10000，测定实验用膜的渗透通量和PEG10000的截留率。</w:t>
            </w:r>
          </w:p>
          <w:p>
            <w:pPr>
              <w:spacing w:line="400" w:lineRule="exact"/>
              <w:rPr>
                <w:rFonts w:ascii="宋体" w:hAnsi="宋体" w:cs="宋体"/>
                <w:color w:val="auto"/>
                <w:szCs w:val="21"/>
              </w:rPr>
            </w:pPr>
            <w:r>
              <w:rPr>
                <w:rFonts w:hint="eastAsia" w:ascii="宋体" w:hAnsi="宋体" w:cs="宋体"/>
                <w:color w:val="auto"/>
                <w:szCs w:val="21"/>
              </w:rPr>
              <w:t>二、设计参数：</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1.膜最低脱盐率99%，NF膜最低脱盐率70%，操作压力≥1.0 MPa，进水pH值3.0～10，最高进水温度45～80℃，最大出水量为200 L/h。</w:t>
            </w:r>
          </w:p>
          <w:p>
            <w:pPr>
              <w:spacing w:line="400" w:lineRule="exact"/>
              <w:rPr>
                <w:rFonts w:ascii="宋体" w:hAnsi="宋体" w:cs="宋体"/>
                <w:color w:val="auto"/>
                <w:szCs w:val="21"/>
              </w:rPr>
            </w:pPr>
            <w:r>
              <w:rPr>
                <w:rFonts w:hint="eastAsia" w:ascii="宋体" w:hAnsi="宋体" w:cs="宋体"/>
                <w:color w:val="auto"/>
                <w:szCs w:val="21"/>
              </w:rPr>
              <w:t>2.常温、常压操作。</w:t>
            </w:r>
          </w:p>
          <w:p>
            <w:pPr>
              <w:spacing w:line="400" w:lineRule="exact"/>
              <w:rPr>
                <w:rFonts w:ascii="宋体" w:hAnsi="宋体" w:cs="宋体"/>
                <w:color w:val="auto"/>
                <w:szCs w:val="21"/>
              </w:rPr>
            </w:pPr>
            <w:r>
              <w:rPr>
                <w:rFonts w:hint="eastAsia" w:ascii="宋体" w:hAnsi="宋体" w:cs="宋体"/>
                <w:color w:val="auto"/>
                <w:szCs w:val="21"/>
              </w:rPr>
              <w:t>三、公用设施：</w:t>
            </w:r>
          </w:p>
          <w:p>
            <w:pPr>
              <w:spacing w:line="400" w:lineRule="exact"/>
              <w:ind w:left="420" w:hanging="420" w:hangingChars="200"/>
              <w:rPr>
                <w:rFonts w:ascii="宋体" w:hAnsi="宋体" w:cs="宋体"/>
                <w:color w:val="auto"/>
                <w:szCs w:val="21"/>
              </w:rPr>
            </w:pPr>
            <w:r>
              <w:rPr>
                <w:rFonts w:hint="eastAsia" w:ascii="宋体" w:hAnsi="宋体" w:cs="宋体"/>
                <w:color w:val="auto"/>
                <w:szCs w:val="21"/>
              </w:rPr>
              <w:t>1.水：装置自带水箱，连接自来水。实验时由水箱循环泵送入系统，循环使用。</w:t>
            </w:r>
          </w:p>
          <w:p>
            <w:pPr>
              <w:spacing w:line="400" w:lineRule="exact"/>
              <w:ind w:left="420" w:hanging="420" w:hangingChars="200"/>
              <w:rPr>
                <w:rFonts w:ascii="宋体" w:hAnsi="宋体" w:cs="宋体"/>
                <w:color w:val="auto"/>
                <w:szCs w:val="21"/>
              </w:rPr>
            </w:pPr>
            <w:r>
              <w:rPr>
                <w:rFonts w:hint="eastAsia" w:ascii="宋体" w:hAnsi="宋体" w:cs="宋体"/>
                <w:color w:val="auto"/>
                <w:szCs w:val="21"/>
              </w:rPr>
              <w:t>2.电：电压AC380V，功率2.5 KW，标准三相五线制，实验室需配置1～2个接地点（安全地及信号地）。</w:t>
            </w:r>
          </w:p>
          <w:p>
            <w:pPr>
              <w:spacing w:line="400" w:lineRule="exact"/>
              <w:rPr>
                <w:rFonts w:ascii="宋体" w:hAnsi="宋体" w:cs="宋体"/>
                <w:color w:val="auto"/>
                <w:szCs w:val="21"/>
              </w:rPr>
            </w:pPr>
            <w:r>
              <w:rPr>
                <w:rFonts w:hint="eastAsia" w:ascii="宋体" w:hAnsi="宋体" w:cs="宋体"/>
                <w:color w:val="auto"/>
                <w:szCs w:val="21"/>
              </w:rPr>
              <w:t>3.药品：自来水。</w:t>
            </w:r>
          </w:p>
          <w:p>
            <w:pPr>
              <w:rPr>
                <w:rFonts w:ascii="宋体" w:hAnsi="宋体" w:cs="宋体"/>
                <w:color w:val="auto"/>
                <w:szCs w:val="21"/>
              </w:rPr>
            </w:pPr>
            <w:r>
              <w:rPr>
                <w:rFonts w:hint="eastAsia" w:ascii="宋体" w:hAnsi="宋体" w:cs="宋体"/>
                <w:color w:val="auto"/>
                <w:szCs w:val="21"/>
              </w:rPr>
              <w:t>4.外配设备：</w:t>
            </w:r>
            <w:r>
              <w:rPr>
                <w:rFonts w:hint="eastAsia" w:ascii="宋体" w:hAnsi="宋体"/>
                <w:color w:val="auto"/>
              </w:rPr>
              <w:t>浊度仪(显示方式：液晶触摸屏数字显示；最小读数：0.001)、分光光度计（波长范围 320-1100nm）、实验台（长约1.75米）</w:t>
            </w:r>
          </w:p>
          <w:p>
            <w:pPr>
              <w:spacing w:line="400" w:lineRule="exact"/>
              <w:rPr>
                <w:rFonts w:ascii="宋体" w:hAnsi="宋体" w:cs="宋体"/>
                <w:color w:val="auto"/>
                <w:szCs w:val="21"/>
              </w:rPr>
            </w:pPr>
            <w:r>
              <w:rPr>
                <w:rFonts w:hint="eastAsia" w:ascii="宋体" w:hAnsi="宋体" w:cs="宋体"/>
                <w:color w:val="auto"/>
                <w:szCs w:val="21"/>
              </w:rPr>
              <w:t>四、主要设备：</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1.设备主体：</w:t>
            </w:r>
            <w:r>
              <w:rPr>
                <w:rFonts w:hint="eastAsia" w:ascii="宋体" w:hAnsi="宋体" w:cs="宋体"/>
                <w:color w:val="auto"/>
                <w:kern w:val="0"/>
                <w:szCs w:val="21"/>
              </w:rPr>
              <w:t>整机采用不锈钢制框架, 外型尺寸：≥2300*700*2000mm (长*宽*高)（带脚轮及禁锢脚）。</w:t>
            </w:r>
          </w:p>
          <w:p>
            <w:pPr>
              <w:spacing w:line="400" w:lineRule="exact"/>
              <w:rPr>
                <w:rFonts w:ascii="宋体" w:hAnsi="宋体" w:cs="宋体"/>
                <w:color w:val="auto"/>
                <w:szCs w:val="21"/>
              </w:rPr>
            </w:pPr>
            <w:r>
              <w:rPr>
                <w:rFonts w:hint="eastAsia" w:ascii="宋体" w:hAnsi="宋体" w:cs="宋体"/>
                <w:color w:val="auto"/>
                <w:szCs w:val="21"/>
              </w:rPr>
              <w:t>2.原料罐：不锈钢3</w:t>
            </w:r>
            <w:r>
              <w:rPr>
                <w:rFonts w:ascii="宋体" w:hAnsi="宋体" w:cs="宋体"/>
                <w:color w:val="auto"/>
                <w:szCs w:val="21"/>
              </w:rPr>
              <w:t>04</w:t>
            </w:r>
            <w:r>
              <w:rPr>
                <w:rFonts w:hint="eastAsia" w:ascii="宋体" w:hAnsi="宋体" w:cs="宋体"/>
                <w:color w:val="auto"/>
                <w:szCs w:val="21"/>
              </w:rPr>
              <w:t>，数量：3个</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3.水箱：不锈钢304；壁厚≥2 mm；带盖；尺寸：≥600*440*740 mm (长*宽*高)，数量：2个</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4.管件、管路：不锈钢304管路为食品级，壁厚≥2mm，数量：1套</w:t>
            </w:r>
          </w:p>
          <w:p>
            <w:pPr>
              <w:spacing w:line="400" w:lineRule="exac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.压力表：径向、0～1.6 MPa，带油，数量：1个</w:t>
            </w:r>
          </w:p>
          <w:p>
            <w:pPr>
              <w:spacing w:line="40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.压力表：径向、0～0.25 MPa，带油，数量：1个</w:t>
            </w:r>
          </w:p>
          <w:p>
            <w:pPr>
              <w:spacing w:line="400" w:lineRule="exac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.微型过滤器：带把手，带芯，数量：1个</w:t>
            </w:r>
          </w:p>
          <w:p>
            <w:pPr>
              <w:spacing w:line="400" w:lineRule="exact"/>
              <w:rPr>
                <w:rFonts w:ascii="宋体" w:hAnsi="宋体" w:cs="宋体"/>
                <w:color w:val="auto"/>
                <w:szCs w:val="21"/>
              </w:rPr>
            </w:pPr>
            <w:r>
              <w:rPr>
                <w:rFonts w:ascii="宋体" w:hAnsi="宋体" w:cs="宋体"/>
                <w:color w:val="auto"/>
                <w:szCs w:val="21"/>
              </w:rPr>
              <w:t>8</w:t>
            </w:r>
            <w:r>
              <w:rPr>
                <w:rFonts w:hint="eastAsia" w:ascii="宋体" w:hAnsi="宋体" w:cs="宋体"/>
                <w:color w:val="auto"/>
                <w:szCs w:val="21"/>
              </w:rPr>
              <w:t>.温度传感器：3吩扣Pt100热电阻，长≥100 mm，数量：1个</w:t>
            </w:r>
          </w:p>
          <w:p>
            <w:pPr>
              <w:rPr>
                <w:color w:val="auto"/>
                <w:szCs w:val="21"/>
              </w:rPr>
            </w:pPr>
            <w:r>
              <w:rPr>
                <w:rFonts w:ascii="宋体" w:hAnsi="宋体" w:cs="宋体"/>
                <w:color w:val="auto"/>
                <w:szCs w:val="21"/>
              </w:rPr>
              <w:t>9</w:t>
            </w:r>
            <w:r>
              <w:rPr>
                <w:rFonts w:hint="eastAsia" w:ascii="宋体" w:hAnsi="宋体" w:cs="宋体"/>
                <w:color w:val="auto"/>
                <w:szCs w:val="21"/>
              </w:rPr>
              <w:t>.温度显示：</w:t>
            </w:r>
            <w:r>
              <w:rPr>
                <w:rFonts w:hint="eastAsia" w:ascii="宋体" w:hAnsi="宋体"/>
                <w:color w:val="auto"/>
              </w:rPr>
              <w:t>精度≥0.3级，</w:t>
            </w:r>
            <w:r>
              <w:rPr>
                <w:rFonts w:hint="eastAsia" w:ascii="宋体" w:hAnsi="宋体" w:cs="宋体"/>
                <w:color w:val="auto"/>
                <w:szCs w:val="21"/>
              </w:rPr>
              <w:t>数量：1个</w:t>
            </w:r>
          </w:p>
          <w:p>
            <w:pPr>
              <w:rPr>
                <w:color w:val="auto"/>
                <w:szCs w:val="21"/>
              </w:rPr>
            </w:pPr>
            <w:r>
              <w:rPr>
                <w:rFonts w:hint="eastAsia" w:ascii="宋体" w:hAnsi="宋体" w:cs="宋体"/>
                <w:color w:val="auto"/>
                <w:szCs w:val="21"/>
              </w:rPr>
              <w:t>1</w:t>
            </w:r>
            <w:r>
              <w:rPr>
                <w:rFonts w:ascii="宋体" w:hAnsi="宋体" w:cs="宋体"/>
                <w:color w:val="auto"/>
                <w:szCs w:val="21"/>
              </w:rPr>
              <w:t>0</w:t>
            </w:r>
            <w:r>
              <w:rPr>
                <w:rFonts w:hint="eastAsia" w:ascii="宋体" w:hAnsi="宋体" w:cs="宋体"/>
                <w:color w:val="auto"/>
                <w:szCs w:val="21"/>
              </w:rPr>
              <w:t>.电导率仪：</w:t>
            </w:r>
            <w:r>
              <w:rPr>
                <w:rFonts w:hint="eastAsia" w:ascii="宋体" w:hAnsi="宋体"/>
                <w:color w:val="auto"/>
              </w:rPr>
              <w:t>显示清晰，</w:t>
            </w:r>
            <w:r>
              <w:rPr>
                <w:rFonts w:hint="eastAsia" w:ascii="宋体" w:hAnsi="宋体" w:cs="宋体"/>
                <w:color w:val="auto"/>
                <w:szCs w:val="21"/>
              </w:rPr>
              <w:t>带温度，数量：2个</w:t>
            </w:r>
          </w:p>
          <w:p>
            <w:pPr>
              <w:spacing w:line="40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1</w:t>
            </w:r>
            <w:r>
              <w:rPr>
                <w:rFonts w:hint="eastAsia" w:ascii="宋体" w:hAnsi="宋体" w:cs="宋体"/>
                <w:color w:val="auto"/>
                <w:szCs w:val="21"/>
              </w:rPr>
              <w:t>.电导率数字显示表：与电导率仪配套；带通信，数量：2个</w:t>
            </w:r>
          </w:p>
          <w:p>
            <w:pP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.原料罐搅拌电机：</w:t>
            </w:r>
            <w:r>
              <w:rPr>
                <w:rFonts w:hint="eastAsia" w:ascii="宋体" w:hAnsi="宋体"/>
                <w:color w:val="auto"/>
              </w:rPr>
              <w:t>全铜芯线圈，</w:t>
            </w:r>
            <w:r>
              <w:rPr>
                <w:rFonts w:hint="eastAsia" w:ascii="宋体" w:hAnsi="宋体" w:cs="宋体"/>
                <w:color w:val="auto"/>
                <w:szCs w:val="21"/>
              </w:rPr>
              <w:t>数量:1个</w:t>
            </w:r>
          </w:p>
          <w:p>
            <w:pPr>
              <w:rPr>
                <w:color w:val="auto"/>
                <w:szCs w:val="21"/>
              </w:rPr>
            </w:pPr>
            <w:r>
              <w:rPr>
                <w:rFonts w:hint="eastAsia" w:ascii="宋体" w:hAnsi="宋体" w:cs="宋体"/>
                <w:color w:val="auto"/>
                <w:szCs w:val="21"/>
              </w:rPr>
              <w:t>1</w:t>
            </w:r>
            <w:r>
              <w:rPr>
                <w:rFonts w:ascii="宋体" w:hAnsi="宋体" w:cs="宋体"/>
                <w:color w:val="auto"/>
                <w:szCs w:val="21"/>
              </w:rPr>
              <w:t>3</w:t>
            </w:r>
            <w:r>
              <w:rPr>
                <w:rFonts w:hint="eastAsia" w:ascii="宋体" w:hAnsi="宋体" w:cs="宋体"/>
                <w:color w:val="auto"/>
                <w:szCs w:val="21"/>
              </w:rPr>
              <w:t>.调速盒：</w:t>
            </w:r>
            <w:r>
              <w:rPr>
                <w:rFonts w:hint="eastAsia" w:ascii="宋体" w:hAnsi="宋体"/>
                <w:color w:val="auto"/>
              </w:rPr>
              <w:t>防腐耐磨材质，</w:t>
            </w:r>
            <w:r>
              <w:rPr>
                <w:rFonts w:hint="eastAsia" w:ascii="宋体" w:hAnsi="宋体" w:cs="宋体"/>
                <w:color w:val="auto"/>
                <w:szCs w:val="21"/>
              </w:rPr>
              <w:t>数量：1个</w:t>
            </w:r>
          </w:p>
          <w:p>
            <w:pPr>
              <w:spacing w:line="40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4</w:t>
            </w:r>
            <w:r>
              <w:rPr>
                <w:rFonts w:hint="eastAsia" w:ascii="宋体" w:hAnsi="宋体" w:cs="宋体"/>
                <w:color w:val="auto"/>
                <w:szCs w:val="21"/>
              </w:rPr>
              <w:t>.转子流量计：25～250 L/h，液体，数量：4个</w:t>
            </w:r>
          </w:p>
          <w:p>
            <w:pPr>
              <w:spacing w:line="40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r>
              <w:rPr>
                <w:rFonts w:hint="eastAsia" w:ascii="宋体" w:hAnsi="宋体" w:cs="宋体"/>
                <w:color w:val="auto"/>
                <w:szCs w:val="21"/>
              </w:rPr>
              <w:t>.反渗透膜：99.6%脱盐率，数量：1个</w:t>
            </w:r>
          </w:p>
          <w:p>
            <w:pPr>
              <w:spacing w:line="40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6</w:t>
            </w:r>
            <w:r>
              <w:rPr>
                <w:rFonts w:hint="eastAsia" w:ascii="宋体" w:hAnsi="宋体" w:cs="宋体"/>
                <w:color w:val="auto"/>
                <w:szCs w:val="21"/>
              </w:rPr>
              <w:t>.纳滤膜：90%脱盐率，数量：1个</w:t>
            </w:r>
          </w:p>
          <w:p>
            <w:pPr>
              <w:spacing w:line="40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7</w:t>
            </w:r>
            <w:r>
              <w:rPr>
                <w:rFonts w:hint="eastAsia" w:ascii="宋体" w:hAnsi="宋体" w:cs="宋体"/>
                <w:color w:val="auto"/>
                <w:szCs w:val="21"/>
              </w:rPr>
              <w:t>.超滤膜：截留分子量≥50000，数量：2个</w:t>
            </w:r>
          </w:p>
          <w:p>
            <w:pPr>
              <w:rPr>
                <w:color w:val="auto"/>
                <w:szCs w:val="21"/>
              </w:rPr>
            </w:pPr>
            <w:r>
              <w:rPr>
                <w:rFonts w:hint="eastAsia" w:ascii="宋体" w:hAnsi="宋体" w:cs="宋体"/>
                <w:color w:val="auto"/>
                <w:szCs w:val="21"/>
              </w:rPr>
              <w:t>1</w:t>
            </w:r>
            <w:r>
              <w:rPr>
                <w:rFonts w:ascii="宋体" w:hAnsi="宋体" w:cs="宋体"/>
                <w:color w:val="auto"/>
                <w:szCs w:val="21"/>
              </w:rPr>
              <w:t>8</w:t>
            </w:r>
            <w:r>
              <w:rPr>
                <w:rFonts w:hint="eastAsia" w:ascii="宋体" w:hAnsi="宋体" w:cs="宋体"/>
                <w:color w:val="auto"/>
                <w:szCs w:val="21"/>
              </w:rPr>
              <w:t>.立式多级离心泵：</w:t>
            </w:r>
            <w:r>
              <w:rPr>
                <w:rFonts w:hint="eastAsia" w:ascii="宋体" w:hAnsi="宋体"/>
                <w:color w:val="auto"/>
              </w:rPr>
              <w:t>电动驱动方式，</w:t>
            </w:r>
            <w:r>
              <w:rPr>
                <w:rFonts w:hint="eastAsia" w:ascii="宋体" w:hAnsi="宋体" w:cs="宋体"/>
                <w:color w:val="auto"/>
                <w:szCs w:val="21"/>
              </w:rPr>
              <w:t>数量：1个</w:t>
            </w:r>
          </w:p>
          <w:p>
            <w:pPr>
              <w:rPr>
                <w:rFonts w:ascii="宋体" w:hAnsi="宋体" w:cs="宋体"/>
                <w:color w:val="auto"/>
                <w:szCs w:val="21"/>
              </w:rPr>
            </w:pPr>
            <w:r>
              <w:rPr>
                <w:rFonts w:ascii="宋体" w:hAnsi="宋体" w:cs="宋体"/>
                <w:color w:val="auto"/>
                <w:szCs w:val="21"/>
              </w:rPr>
              <w:t>19</w:t>
            </w:r>
            <w:r>
              <w:rPr>
                <w:rFonts w:hint="eastAsia" w:ascii="宋体" w:hAnsi="宋体" w:cs="宋体"/>
                <w:color w:val="auto"/>
                <w:szCs w:val="21"/>
              </w:rPr>
              <w:t>.卧式离心泵：</w:t>
            </w:r>
            <w:r>
              <w:rPr>
                <w:rFonts w:hint="eastAsia" w:ascii="宋体" w:hAnsi="宋体"/>
                <w:color w:val="auto"/>
              </w:rPr>
              <w:t>功率≥250W，</w:t>
            </w:r>
            <w:r>
              <w:rPr>
                <w:rFonts w:hint="eastAsia" w:ascii="宋体" w:hAnsi="宋体" w:cs="宋体"/>
                <w:color w:val="auto"/>
                <w:szCs w:val="21"/>
              </w:rPr>
              <w:t>数量：1个</w:t>
            </w:r>
          </w:p>
          <w:p>
            <w:pPr>
              <w:spacing w:line="400" w:lineRule="exact"/>
              <w:rPr>
                <w:rFonts w:ascii="宋体" w:hAnsi="宋体" w:cs="宋体"/>
                <w:color w:val="auto"/>
                <w:szCs w:val="21"/>
              </w:rPr>
            </w:pPr>
            <w:r>
              <w:rPr>
                <w:rFonts w:hint="eastAsia" w:ascii="宋体" w:hAnsi="宋体" w:cs="宋体"/>
                <w:color w:val="auto"/>
                <w:szCs w:val="21"/>
              </w:rPr>
              <w:t>五、测控组成：</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1.变量：电导率。检测机构：电导传感器；显示机构：电导率显示仪；执行机构：手动阀控。</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2.变量：流量。检测机构：转子流量计；显示机构：转子流量计；执行机构：手动阀控。</w:t>
            </w:r>
          </w:p>
          <w:p>
            <w:pPr>
              <w:pStyle w:val="69"/>
              <w:spacing w:line="400" w:lineRule="exact"/>
              <w:ind w:firstLine="0" w:firstLineChars="0"/>
              <w:rPr>
                <w:rFonts w:ascii="宋体" w:hAnsi="宋体" w:cs="宋体"/>
                <w:color w:val="auto"/>
                <w:sz w:val="21"/>
                <w:szCs w:val="21"/>
              </w:rPr>
            </w:pPr>
            <w:r>
              <w:rPr>
                <w:rFonts w:hint="eastAsia" w:ascii="宋体" w:hAnsi="宋体" w:cs="宋体"/>
                <w:color w:val="auto"/>
                <w:sz w:val="21"/>
                <w:szCs w:val="21"/>
              </w:rPr>
              <w:t>3.投标供应商需提供测量设备3D视频介绍，包含文丘里流量计、均速管流量计、漩涡流量计、磁翻板液位计、电磁流量计、孔板流量计、转子流量计，每种测量设备时长不低于48秒，总时长不低于7分钟，详细介绍了每种测量设备的结构组成、工作原理、运行过程。</w:t>
            </w:r>
          </w:p>
        </w:tc>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套</w:t>
            </w:r>
          </w:p>
        </w:tc>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1-2</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变压吸附实验装置</w:t>
            </w:r>
          </w:p>
        </w:tc>
        <w:tc>
          <w:tcPr>
            <w:tcW w:w="674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rPr>
            </w:pPr>
            <w:r>
              <w:rPr>
                <w:rFonts w:hint="eastAsia" w:ascii="宋体" w:hAnsi="宋体" w:cs="宋体"/>
                <w:color w:val="auto"/>
                <w:szCs w:val="21"/>
              </w:rPr>
              <w:t>一、装置功能：</w:t>
            </w:r>
          </w:p>
          <w:p>
            <w:pPr>
              <w:spacing w:line="400" w:lineRule="exact"/>
              <w:rPr>
                <w:rFonts w:ascii="宋体" w:hAnsi="宋体" w:cs="宋体"/>
                <w:color w:val="auto"/>
                <w:szCs w:val="21"/>
              </w:rPr>
            </w:pPr>
            <w:r>
              <w:rPr>
                <w:rFonts w:hint="eastAsia" w:ascii="宋体" w:hAnsi="宋体" w:cs="宋体"/>
                <w:color w:val="auto"/>
                <w:szCs w:val="21"/>
              </w:rPr>
              <w:t>1.了解变压吸附的构造及工作原理。</w:t>
            </w:r>
          </w:p>
          <w:p>
            <w:pPr>
              <w:spacing w:line="400" w:lineRule="exact"/>
              <w:rPr>
                <w:rFonts w:ascii="宋体" w:hAnsi="宋体" w:cs="宋体"/>
                <w:color w:val="auto"/>
                <w:szCs w:val="21"/>
              </w:rPr>
            </w:pPr>
            <w:r>
              <w:rPr>
                <w:rFonts w:hint="eastAsia" w:ascii="宋体" w:hAnsi="宋体" w:cs="宋体"/>
                <w:color w:val="auto"/>
                <w:szCs w:val="21"/>
              </w:rPr>
              <w:t>2.掌握变压吸附工艺流程和基本操作方法。</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3.比较不同吸附压力下的单一吸附过程中瞬态氧浓度变化。</w:t>
            </w:r>
          </w:p>
          <w:p>
            <w:pPr>
              <w:spacing w:line="400" w:lineRule="exact"/>
              <w:rPr>
                <w:rFonts w:ascii="宋体" w:hAnsi="宋体" w:cs="宋体"/>
                <w:color w:val="auto"/>
                <w:szCs w:val="21"/>
              </w:rPr>
            </w:pPr>
            <w:r>
              <w:rPr>
                <w:rFonts w:hint="eastAsia" w:ascii="宋体" w:hAnsi="宋体" w:cs="宋体"/>
                <w:color w:val="auto"/>
                <w:szCs w:val="21"/>
              </w:rPr>
              <w:t>4.学习连续操作变压吸附实验制氮气的过程。</w:t>
            </w:r>
          </w:p>
          <w:p>
            <w:pPr>
              <w:spacing w:line="400" w:lineRule="exact"/>
              <w:rPr>
                <w:rFonts w:ascii="宋体" w:hAnsi="宋体" w:cs="宋体"/>
                <w:color w:val="auto"/>
                <w:szCs w:val="21"/>
              </w:rPr>
            </w:pPr>
            <w:r>
              <w:rPr>
                <w:rFonts w:hint="eastAsia" w:ascii="宋体" w:hAnsi="宋体" w:cs="宋体"/>
                <w:color w:val="auto"/>
                <w:szCs w:val="21"/>
              </w:rPr>
              <w:t>二、设计参数：</w:t>
            </w:r>
          </w:p>
          <w:p>
            <w:pPr>
              <w:spacing w:line="400" w:lineRule="exact"/>
              <w:rPr>
                <w:rFonts w:ascii="宋体" w:hAnsi="宋体" w:cs="宋体"/>
                <w:color w:val="auto"/>
                <w:szCs w:val="21"/>
              </w:rPr>
            </w:pPr>
            <w:r>
              <w:rPr>
                <w:rFonts w:hint="eastAsia" w:ascii="宋体" w:hAnsi="宋体" w:cs="宋体"/>
                <w:color w:val="auto"/>
                <w:szCs w:val="21"/>
              </w:rPr>
              <w:t>常温，常压操作，温度：＜50℃。</w:t>
            </w:r>
          </w:p>
          <w:p>
            <w:pPr>
              <w:spacing w:line="400" w:lineRule="exact"/>
              <w:rPr>
                <w:rFonts w:ascii="宋体" w:hAnsi="宋体" w:cs="宋体"/>
                <w:color w:val="auto"/>
                <w:szCs w:val="21"/>
              </w:rPr>
            </w:pPr>
            <w:r>
              <w:rPr>
                <w:rFonts w:hint="eastAsia" w:ascii="宋体" w:hAnsi="宋体" w:cs="宋体"/>
                <w:color w:val="auto"/>
                <w:szCs w:val="21"/>
              </w:rPr>
              <w:t>三、公用设施：</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1.电：电压AC380V，功率2KW，标准三相五线制。每个实验室需配置1～2个接地点（安全地及信号地）。</w:t>
            </w:r>
          </w:p>
          <w:p>
            <w:pPr>
              <w:spacing w:line="400" w:lineRule="exact"/>
              <w:rPr>
                <w:rFonts w:ascii="宋体" w:hAnsi="宋体" w:cs="宋体"/>
                <w:color w:val="auto"/>
                <w:szCs w:val="21"/>
              </w:rPr>
            </w:pPr>
            <w:r>
              <w:rPr>
                <w:rFonts w:hint="eastAsia" w:ascii="宋体" w:hAnsi="宋体" w:cs="宋体"/>
                <w:color w:val="auto"/>
                <w:szCs w:val="21"/>
              </w:rPr>
              <w:t>2.实验物料：空气。</w:t>
            </w:r>
          </w:p>
          <w:p>
            <w:pPr>
              <w:spacing w:line="400" w:lineRule="exact"/>
              <w:rPr>
                <w:rFonts w:ascii="宋体" w:hAnsi="宋体" w:cs="宋体"/>
                <w:color w:val="auto"/>
                <w:szCs w:val="21"/>
              </w:rPr>
            </w:pPr>
            <w:r>
              <w:rPr>
                <w:rFonts w:hint="eastAsia" w:ascii="宋体" w:hAnsi="宋体" w:cs="宋体"/>
                <w:color w:val="auto"/>
                <w:szCs w:val="21"/>
              </w:rPr>
              <w:t>四、主要设备：</w:t>
            </w:r>
          </w:p>
          <w:p>
            <w:pPr>
              <w:autoSpaceDE w:val="0"/>
              <w:spacing w:line="400" w:lineRule="exact"/>
              <w:rPr>
                <w:rFonts w:ascii="宋体" w:hAnsi="宋体"/>
                <w:color w:val="auto"/>
                <w:szCs w:val="21"/>
              </w:rPr>
            </w:pPr>
            <w:r>
              <w:rPr>
                <w:rFonts w:hint="eastAsia" w:ascii="宋体" w:hAnsi="宋体"/>
                <w:color w:val="auto"/>
              </w:rPr>
              <w:t>1.不锈钢吸附塔：直径≥76mm、高度≥600mm，数量：1个</w:t>
            </w:r>
          </w:p>
          <w:p>
            <w:pPr>
              <w:autoSpaceDE w:val="0"/>
              <w:spacing w:line="400" w:lineRule="exact"/>
              <w:rPr>
                <w:rFonts w:ascii="宋体" w:hAnsi="宋体"/>
                <w:color w:val="auto"/>
              </w:rPr>
            </w:pPr>
            <w:r>
              <w:rPr>
                <w:rFonts w:hint="eastAsia" w:ascii="宋体" w:hAnsi="宋体"/>
                <w:color w:val="auto"/>
              </w:rPr>
              <w:t>2.不锈钢脱附塔：直径≥76mm、高度≥600mm，数量：1个</w:t>
            </w:r>
          </w:p>
          <w:p>
            <w:pPr>
              <w:autoSpaceDE w:val="0"/>
              <w:spacing w:line="400" w:lineRule="exact"/>
              <w:rPr>
                <w:rFonts w:ascii="宋体" w:hAnsi="宋体"/>
                <w:color w:val="auto"/>
              </w:rPr>
            </w:pPr>
            <w:r>
              <w:rPr>
                <w:rFonts w:hint="eastAsia" w:ascii="宋体" w:hAnsi="宋体"/>
                <w:color w:val="auto"/>
              </w:rPr>
              <w:t>3.温度传感器：Pt100；3吩扣尾长≥60mm，数量：1个</w:t>
            </w:r>
          </w:p>
          <w:p>
            <w:pPr>
              <w:autoSpaceDE w:val="0"/>
              <w:spacing w:line="400" w:lineRule="exact"/>
              <w:rPr>
                <w:rFonts w:ascii="宋体" w:hAnsi="宋体"/>
                <w:color w:val="auto"/>
              </w:rPr>
            </w:pPr>
            <w:r>
              <w:rPr>
                <w:rFonts w:hint="eastAsia" w:ascii="宋体" w:hAnsi="宋体"/>
                <w:color w:val="auto"/>
              </w:rPr>
              <w:t>4.数字温度显示器：精度≥0.3级，数量：1个</w:t>
            </w:r>
          </w:p>
          <w:p>
            <w:pPr>
              <w:autoSpaceDE w:val="0"/>
              <w:spacing w:line="400" w:lineRule="exact"/>
              <w:rPr>
                <w:rFonts w:ascii="宋体" w:hAnsi="宋体"/>
                <w:color w:val="auto"/>
              </w:rPr>
            </w:pPr>
            <w:r>
              <w:rPr>
                <w:rFonts w:hint="eastAsia" w:ascii="宋体" w:hAnsi="宋体"/>
                <w:color w:val="auto"/>
              </w:rPr>
              <w:t>5.浓度传感器：精度≥±3%，数量：1个</w:t>
            </w:r>
          </w:p>
          <w:p>
            <w:pPr>
              <w:autoSpaceDE w:val="0"/>
              <w:spacing w:line="400" w:lineRule="exact"/>
              <w:rPr>
                <w:rFonts w:ascii="宋体" w:hAnsi="宋体"/>
                <w:color w:val="auto"/>
              </w:rPr>
            </w:pPr>
            <w:r>
              <w:rPr>
                <w:rFonts w:hint="eastAsia" w:ascii="宋体" w:hAnsi="宋体"/>
                <w:color w:val="auto"/>
              </w:rPr>
              <w:t>6.数字浓度显示仪：0～1 MPa，数量：1个</w:t>
            </w:r>
          </w:p>
          <w:p>
            <w:pPr>
              <w:autoSpaceDE w:val="0"/>
              <w:spacing w:line="400" w:lineRule="exact"/>
              <w:rPr>
                <w:rFonts w:ascii="宋体" w:hAnsi="宋体"/>
                <w:color w:val="auto"/>
              </w:rPr>
            </w:pPr>
            <w:r>
              <w:rPr>
                <w:rFonts w:hint="eastAsia" w:ascii="宋体" w:hAnsi="宋体"/>
                <w:color w:val="auto"/>
              </w:rPr>
              <w:t>8.数字压力控制器：0～0.1 MPa，数量：1个</w:t>
            </w:r>
          </w:p>
          <w:p>
            <w:pPr>
              <w:autoSpaceDE w:val="0"/>
              <w:spacing w:line="400" w:lineRule="exact"/>
              <w:rPr>
                <w:rFonts w:ascii="宋体" w:hAnsi="宋体"/>
                <w:color w:val="auto"/>
              </w:rPr>
            </w:pPr>
            <w:r>
              <w:rPr>
                <w:rFonts w:hint="eastAsia" w:ascii="宋体" w:hAnsi="宋体"/>
                <w:color w:val="auto"/>
              </w:rPr>
              <w:t>10.数字真空显示器：精度≥0.3级，数量：1个</w:t>
            </w:r>
          </w:p>
          <w:p>
            <w:pPr>
              <w:autoSpaceDE w:val="0"/>
              <w:spacing w:line="400" w:lineRule="exact"/>
              <w:rPr>
                <w:rFonts w:ascii="宋体" w:hAnsi="宋体"/>
                <w:color w:val="auto"/>
              </w:rPr>
            </w:pPr>
            <w:r>
              <w:rPr>
                <w:rFonts w:hint="eastAsia" w:ascii="宋体" w:hAnsi="宋体"/>
                <w:color w:val="auto"/>
              </w:rPr>
              <w:t>11.转子流量计：0.06～0.6（m3/h）气体，数量：1个</w:t>
            </w:r>
          </w:p>
          <w:p>
            <w:pPr>
              <w:autoSpaceDE w:val="0"/>
              <w:spacing w:line="400" w:lineRule="exact"/>
              <w:rPr>
                <w:rFonts w:ascii="宋体" w:hAnsi="宋体"/>
                <w:color w:val="auto"/>
              </w:rPr>
            </w:pPr>
            <w:r>
              <w:rPr>
                <w:rFonts w:hint="eastAsia" w:ascii="宋体" w:hAnsi="宋体"/>
                <w:color w:val="auto"/>
              </w:rPr>
              <w:t>12.转子流量计：0.1～1（L/min）气体，数量：1个</w:t>
            </w:r>
          </w:p>
          <w:p>
            <w:pPr>
              <w:autoSpaceDE w:val="0"/>
              <w:spacing w:line="400" w:lineRule="exact"/>
              <w:rPr>
                <w:rFonts w:ascii="宋体" w:hAnsi="宋体"/>
                <w:color w:val="auto"/>
              </w:rPr>
            </w:pPr>
            <w:r>
              <w:rPr>
                <w:rFonts w:hint="eastAsia" w:ascii="宋体" w:hAnsi="宋体"/>
                <w:color w:val="auto"/>
              </w:rPr>
              <w:t>13.气动球阀：不锈钢304，数量：10个</w:t>
            </w:r>
          </w:p>
          <w:p>
            <w:pPr>
              <w:autoSpaceDE w:val="0"/>
              <w:spacing w:line="400" w:lineRule="exact"/>
              <w:rPr>
                <w:rFonts w:ascii="宋体" w:hAnsi="宋体"/>
                <w:color w:val="auto"/>
              </w:rPr>
            </w:pPr>
            <w:r>
              <w:rPr>
                <w:rFonts w:hint="eastAsia" w:ascii="宋体" w:hAnsi="宋体"/>
                <w:color w:val="auto"/>
              </w:rPr>
              <w:t>14.PLC：电压220V,数量：1个</w:t>
            </w:r>
          </w:p>
          <w:p>
            <w:pPr>
              <w:autoSpaceDE w:val="0"/>
              <w:spacing w:line="400" w:lineRule="exact"/>
              <w:rPr>
                <w:rFonts w:ascii="宋体" w:hAnsi="宋体"/>
                <w:color w:val="auto"/>
              </w:rPr>
            </w:pPr>
            <w:r>
              <w:rPr>
                <w:rFonts w:hint="eastAsia" w:ascii="宋体" w:hAnsi="宋体"/>
                <w:color w:val="auto"/>
              </w:rPr>
              <w:t>15.真空泵：抽气速度：≥4L/min， 数量：1台</w:t>
            </w:r>
          </w:p>
          <w:p>
            <w:pPr>
              <w:autoSpaceDE w:val="0"/>
              <w:spacing w:line="400" w:lineRule="exact"/>
              <w:rPr>
                <w:rFonts w:ascii="宋体" w:hAnsi="宋体"/>
                <w:color w:val="auto"/>
              </w:rPr>
            </w:pPr>
            <w:r>
              <w:rPr>
                <w:rFonts w:hint="eastAsia" w:ascii="宋体" w:hAnsi="宋体"/>
                <w:color w:val="auto"/>
              </w:rPr>
              <w:t>16.小过滤器：流量≥4000， 数量：4个</w:t>
            </w:r>
          </w:p>
          <w:p>
            <w:pPr>
              <w:autoSpaceDE w:val="0"/>
              <w:spacing w:line="400" w:lineRule="exact"/>
              <w:rPr>
                <w:rFonts w:ascii="宋体" w:hAnsi="宋体"/>
                <w:color w:val="auto"/>
              </w:rPr>
            </w:pPr>
            <w:r>
              <w:rPr>
                <w:rFonts w:hint="eastAsia" w:ascii="宋体" w:hAnsi="宋体"/>
                <w:color w:val="auto"/>
              </w:rPr>
              <w:t>17.空气压缩机：220V，单相， 数量：1个</w:t>
            </w:r>
          </w:p>
          <w:p>
            <w:pPr>
              <w:autoSpaceDE w:val="0"/>
              <w:spacing w:line="400" w:lineRule="exact"/>
              <w:rPr>
                <w:rFonts w:ascii="宋体" w:hAnsi="宋体"/>
                <w:color w:val="auto"/>
              </w:rPr>
            </w:pPr>
            <w:r>
              <w:rPr>
                <w:rFonts w:hint="eastAsia" w:ascii="宋体" w:hAnsi="宋体"/>
                <w:color w:val="auto"/>
              </w:rPr>
              <w:t>18.空压机过滤器：A型，耐压≥1Mpa，数量：1个</w:t>
            </w:r>
          </w:p>
          <w:p>
            <w:pPr>
              <w:autoSpaceDE w:val="0"/>
              <w:spacing w:line="400" w:lineRule="exact"/>
              <w:rPr>
                <w:rFonts w:ascii="宋体" w:hAnsi="宋体"/>
                <w:color w:val="auto"/>
              </w:rPr>
            </w:pPr>
            <w:r>
              <w:rPr>
                <w:rFonts w:hint="eastAsia" w:ascii="宋体" w:hAnsi="宋体"/>
                <w:color w:val="auto"/>
              </w:rPr>
              <w:t>19.空压机过滤器：C型，耐压≥1Mpa，数量：1个</w:t>
            </w:r>
          </w:p>
          <w:p>
            <w:pPr>
              <w:autoSpaceDE w:val="0"/>
              <w:spacing w:line="400" w:lineRule="exact"/>
              <w:rPr>
                <w:rFonts w:ascii="宋体" w:hAnsi="宋体"/>
                <w:color w:val="auto"/>
                <w:highlight w:val="yellow"/>
              </w:rPr>
            </w:pPr>
            <w:r>
              <w:rPr>
                <w:rFonts w:hint="eastAsia" w:ascii="宋体" w:hAnsi="宋体"/>
                <w:color w:val="auto"/>
              </w:rPr>
              <w:t>20.空压机过滤器：T型，耐压≥1Mpa，数量：1个</w:t>
            </w:r>
          </w:p>
          <w:p>
            <w:pPr>
              <w:autoSpaceDE w:val="0"/>
              <w:spacing w:line="400" w:lineRule="exact"/>
              <w:rPr>
                <w:rFonts w:ascii="宋体" w:hAnsi="宋体"/>
                <w:color w:val="auto"/>
              </w:rPr>
            </w:pPr>
            <w:r>
              <w:rPr>
                <w:rFonts w:hint="eastAsia" w:ascii="宋体" w:hAnsi="宋体"/>
                <w:color w:val="auto"/>
              </w:rPr>
              <w:t>21.分子筛：含量≥99%，数量：1个</w:t>
            </w:r>
          </w:p>
          <w:p>
            <w:pPr>
              <w:autoSpaceDE w:val="0"/>
              <w:spacing w:line="400" w:lineRule="exact"/>
              <w:rPr>
                <w:rFonts w:ascii="宋体" w:hAnsi="宋体"/>
                <w:color w:val="auto"/>
              </w:rPr>
            </w:pPr>
            <w:r>
              <w:rPr>
                <w:rFonts w:hint="eastAsia" w:ascii="宋体" w:hAnsi="宋体"/>
                <w:color w:val="auto"/>
              </w:rPr>
              <w:t>22.指针真空表：-1～0MPa，数量：1个</w:t>
            </w:r>
          </w:p>
          <w:p>
            <w:pPr>
              <w:autoSpaceDE w:val="0"/>
              <w:spacing w:line="400" w:lineRule="exact"/>
              <w:rPr>
                <w:rFonts w:ascii="宋体" w:hAnsi="宋体"/>
                <w:color w:val="auto"/>
              </w:rPr>
            </w:pPr>
            <w:r>
              <w:rPr>
                <w:rFonts w:hint="eastAsia" w:ascii="宋体" w:hAnsi="宋体"/>
                <w:color w:val="auto"/>
              </w:rPr>
              <w:t>23.指针压力表：；0～1MPa，数量：1个</w:t>
            </w:r>
          </w:p>
          <w:p>
            <w:pPr>
              <w:spacing w:line="400" w:lineRule="exac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4</w:t>
            </w:r>
            <w:r>
              <w:rPr>
                <w:rFonts w:hint="eastAsia" w:ascii="宋体" w:hAnsi="宋体" w:cs="宋体"/>
                <w:color w:val="auto"/>
                <w:szCs w:val="21"/>
              </w:rPr>
              <w:t>.不锈钢框架：尺寸：≥1700*550*2000mm，数量：1个</w:t>
            </w:r>
          </w:p>
          <w:p>
            <w:pPr>
              <w:spacing w:line="400" w:lineRule="exact"/>
              <w:rPr>
                <w:rFonts w:ascii="宋体" w:hAnsi="宋体" w:cs="宋体"/>
                <w:color w:val="auto"/>
                <w:szCs w:val="21"/>
              </w:rPr>
            </w:pPr>
            <w:r>
              <w:rPr>
                <w:rFonts w:hint="eastAsia" w:ascii="宋体" w:hAnsi="宋体" w:cs="宋体"/>
                <w:color w:val="auto"/>
                <w:szCs w:val="21"/>
              </w:rPr>
              <w:t>五、测控组成：</w:t>
            </w:r>
          </w:p>
          <w:p>
            <w:pPr>
              <w:spacing w:line="380" w:lineRule="exact"/>
              <w:rPr>
                <w:rFonts w:ascii="宋体" w:hAnsi="宋体" w:cs="宋体"/>
                <w:color w:val="auto"/>
                <w:szCs w:val="21"/>
              </w:rPr>
            </w:pPr>
            <w:r>
              <w:rPr>
                <w:rFonts w:hint="eastAsia" w:ascii="宋体" w:hAnsi="宋体" w:cs="宋体"/>
                <w:color w:val="auto"/>
                <w:szCs w:val="21"/>
              </w:rPr>
              <w:t>1.变量：氧气浓度，检测机构：传感器（在线），显示机构：数字显示仪表</w:t>
            </w:r>
          </w:p>
          <w:p>
            <w:pPr>
              <w:spacing w:line="380" w:lineRule="exact"/>
              <w:ind w:left="210" w:hanging="210" w:hangingChars="100"/>
              <w:rPr>
                <w:rFonts w:ascii="宋体" w:hAnsi="宋体" w:cs="宋体"/>
                <w:color w:val="auto"/>
                <w:szCs w:val="21"/>
              </w:rPr>
            </w:pPr>
            <w:r>
              <w:rPr>
                <w:rFonts w:hint="eastAsia" w:ascii="宋体" w:hAnsi="宋体" w:cs="宋体"/>
                <w:color w:val="auto"/>
                <w:szCs w:val="21"/>
              </w:rPr>
              <w:t>2.变量：压力，检测机构：压力传感器，显示机构：数字显示仪表</w:t>
            </w:r>
          </w:p>
          <w:p>
            <w:pPr>
              <w:spacing w:line="380" w:lineRule="exact"/>
              <w:ind w:left="210" w:hanging="210" w:hangingChars="100"/>
              <w:rPr>
                <w:rFonts w:ascii="宋体" w:hAnsi="宋体" w:cs="宋体"/>
                <w:color w:val="auto"/>
                <w:szCs w:val="21"/>
              </w:rPr>
            </w:pPr>
            <w:r>
              <w:rPr>
                <w:rFonts w:hint="eastAsia" w:ascii="宋体" w:hAnsi="宋体" w:cs="宋体"/>
                <w:color w:val="auto"/>
                <w:szCs w:val="21"/>
              </w:rPr>
              <w:t>3.变量：真空，检测机构：真空传感器，显示机构：数字显示仪表</w:t>
            </w:r>
          </w:p>
          <w:p>
            <w:pPr>
              <w:spacing w:line="380" w:lineRule="exact"/>
              <w:rPr>
                <w:rFonts w:ascii="宋体" w:hAnsi="宋体" w:cs="宋体"/>
                <w:color w:val="auto"/>
                <w:szCs w:val="21"/>
              </w:rPr>
            </w:pPr>
            <w:r>
              <w:rPr>
                <w:rFonts w:hint="eastAsia" w:ascii="宋体" w:hAnsi="宋体" w:cs="宋体"/>
                <w:color w:val="auto"/>
                <w:szCs w:val="21"/>
              </w:rPr>
              <w:t>4.变量：真空度，显示机构：指针真空表</w:t>
            </w:r>
          </w:p>
          <w:p>
            <w:pPr>
              <w:spacing w:line="380" w:lineRule="exact"/>
              <w:rPr>
                <w:rFonts w:ascii="宋体" w:hAnsi="宋体" w:cs="宋体"/>
                <w:color w:val="auto"/>
                <w:szCs w:val="21"/>
              </w:rPr>
            </w:pPr>
            <w:r>
              <w:rPr>
                <w:rFonts w:hint="eastAsia" w:ascii="宋体" w:hAnsi="宋体" w:cs="宋体"/>
                <w:color w:val="auto"/>
                <w:szCs w:val="21"/>
              </w:rPr>
              <w:t>5.变量：压力，显示机构：指针压力表</w:t>
            </w:r>
          </w:p>
          <w:p>
            <w:pPr>
              <w:spacing w:line="380" w:lineRule="exact"/>
              <w:rPr>
                <w:rFonts w:ascii="宋体" w:hAnsi="宋体" w:cs="宋体"/>
                <w:color w:val="auto"/>
                <w:szCs w:val="21"/>
              </w:rPr>
            </w:pPr>
            <w:r>
              <w:rPr>
                <w:rFonts w:hint="eastAsia" w:ascii="宋体" w:hAnsi="宋体" w:cs="宋体"/>
                <w:color w:val="auto"/>
                <w:szCs w:val="21"/>
              </w:rPr>
              <w:t>6.变量：流量，显示机构：转子流量计</w:t>
            </w:r>
          </w:p>
          <w:p>
            <w:pPr>
              <w:spacing w:line="380" w:lineRule="exact"/>
              <w:ind w:left="210" w:hanging="210" w:hangingChars="100"/>
              <w:rPr>
                <w:rFonts w:ascii="宋体" w:hAnsi="宋体" w:cs="宋体"/>
                <w:color w:val="auto"/>
                <w:szCs w:val="21"/>
              </w:rPr>
            </w:pPr>
            <w:r>
              <w:rPr>
                <w:rFonts w:hint="eastAsia" w:ascii="宋体" w:hAnsi="宋体" w:cs="宋体"/>
                <w:color w:val="auto"/>
                <w:szCs w:val="21"/>
              </w:rPr>
              <w:t>7.变量：温度，检测机构：温度计，显示机构：数字显示仪表</w:t>
            </w:r>
          </w:p>
          <w:p>
            <w:pPr>
              <w:spacing w:line="380" w:lineRule="exact"/>
              <w:rPr>
                <w:rFonts w:ascii="宋体" w:hAnsi="宋体" w:cs="宋体"/>
                <w:color w:val="auto"/>
                <w:szCs w:val="21"/>
              </w:rPr>
            </w:pPr>
            <w:r>
              <w:rPr>
                <w:rFonts w:hint="eastAsia" w:ascii="宋体" w:hAnsi="宋体" w:cs="宋体"/>
                <w:color w:val="auto"/>
                <w:szCs w:val="21"/>
              </w:rPr>
              <w:t>8.投标供应商需提供三维组态虚拟仿真平台操作录屏，演示三维场景编辑子系统自主搭建三维场景的平台工具，通过编辑系统实现在地形模板的基础上快速搭建一个自定义三维场景地形，该场景地形能有效支持导入到后续开发的仿真工艺设计系统。三维场景编辑器能提供全程可视化环境构建功能，利用所见即所得的方式，方便用户对场景制作的要求。</w:t>
            </w:r>
          </w:p>
        </w:tc>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套</w:t>
            </w:r>
          </w:p>
        </w:tc>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1-3</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万向抽气罩</w:t>
            </w:r>
          </w:p>
        </w:tc>
        <w:tc>
          <w:tcPr>
            <w:tcW w:w="6744" w:type="dxa"/>
            <w:tcBorders>
              <w:top w:val="single" w:color="auto" w:sz="4" w:space="0"/>
              <w:left w:val="single" w:color="auto" w:sz="4" w:space="0"/>
              <w:bottom w:val="single" w:color="auto" w:sz="4" w:space="0"/>
              <w:right w:val="single" w:color="auto" w:sz="4" w:space="0"/>
            </w:tcBorders>
            <w:vAlign w:val="center"/>
          </w:tcPr>
          <w:p>
            <w:pPr>
              <w:spacing w:line="400" w:lineRule="exact"/>
              <w:ind w:left="210" w:hanging="210" w:hangingChars="100"/>
              <w:rPr>
                <w:rFonts w:ascii="宋体" w:hAnsi="宋体" w:cs="宋体"/>
                <w:color w:val="auto"/>
                <w:szCs w:val="21"/>
              </w:rPr>
            </w:pPr>
            <w:r>
              <w:rPr>
                <w:rFonts w:hint="eastAsia" w:ascii="宋体" w:hAnsi="宋体" w:cs="宋体"/>
                <w:color w:val="auto"/>
                <w:szCs w:val="21"/>
              </w:rPr>
              <w:t>1.关节：高密度PP材质，可360°旋转调节方向，易拆卸、重组及清洗关节密封圈：不易老化之高密度橡胶。</w:t>
            </w:r>
          </w:p>
          <w:p>
            <w:pPr>
              <w:spacing w:line="400" w:lineRule="exact"/>
              <w:rPr>
                <w:rFonts w:ascii="宋体" w:hAnsi="宋体" w:cs="宋体"/>
                <w:color w:val="auto"/>
                <w:szCs w:val="21"/>
              </w:rPr>
            </w:pPr>
            <w:r>
              <w:rPr>
                <w:rFonts w:hint="eastAsia" w:ascii="宋体" w:hAnsi="宋体" w:cs="宋体"/>
                <w:color w:val="auto"/>
                <w:szCs w:val="21"/>
              </w:rPr>
              <w:t>2.支撑弹簧/关节连接杆：304不锈钢。</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3.关节松紧旋钮：高密度PP制成，内嵌铜质螺母，与关节连接杆锁合气流调节阀：手动调节外部阀门旋钮，控制进入的气流量。</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4.拱形集气罩：直径≥365 mm，高密度PP制成，红色、灰色和透明三种选择；伸缩导管：直径≥75 mm PVC/PP。</w:t>
            </w:r>
          </w:p>
          <w:p>
            <w:pPr>
              <w:spacing w:line="400" w:lineRule="exact"/>
              <w:ind w:left="210" w:hanging="210" w:hangingChars="100"/>
              <w:rPr>
                <w:rFonts w:ascii="宋体" w:hAnsi="宋体" w:cs="宋体"/>
                <w:color w:val="auto"/>
                <w:szCs w:val="21"/>
                <w:highlight w:val="yellow"/>
              </w:rPr>
            </w:pPr>
            <w:r>
              <w:rPr>
                <w:rFonts w:hint="eastAsia" w:ascii="宋体" w:hAnsi="宋体" w:cs="宋体"/>
                <w:color w:val="auto"/>
                <w:szCs w:val="21"/>
              </w:rPr>
              <w:t>5.整体耐腐蚀,经过GB/T 9274-1988检测：耐10%次氯酸钠（24h）；耐36%盐酸（24h）；耐40%硝酸（24h）；耐10%硫化钠（24h）；耐30%硫酸（24h）；耐40%氢氧化钠（24h）均无异常。</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6.集气罩：采用PVC材质，耐腐蚀，耐高温，高强度，自熄、阻燃、无毒，可在110℃以上高温烟气环境下不变形，高清透明度高,透明度不小于85%。</w:t>
            </w:r>
          </w:p>
        </w:tc>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个</w:t>
            </w:r>
          </w:p>
        </w:tc>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1-4</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通风系统</w:t>
            </w:r>
          </w:p>
        </w:tc>
        <w:tc>
          <w:tcPr>
            <w:tcW w:w="674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rPr>
            </w:pPr>
            <w:r>
              <w:rPr>
                <w:rFonts w:hint="eastAsia" w:ascii="宋体" w:hAnsi="宋体" w:cs="宋体"/>
                <w:color w:val="auto"/>
                <w:szCs w:val="21"/>
              </w:rPr>
              <w:t>1.离心风机：</w:t>
            </w:r>
          </w:p>
          <w:p>
            <w:pPr>
              <w:spacing w:line="400" w:lineRule="exact"/>
              <w:rPr>
                <w:rFonts w:ascii="宋体" w:hAnsi="宋体" w:cs="宋体"/>
                <w:color w:val="auto"/>
                <w:szCs w:val="21"/>
              </w:rPr>
            </w:pPr>
            <w:r>
              <w:rPr>
                <w:rFonts w:hint="eastAsia" w:ascii="宋体" w:hAnsi="宋体" w:cs="宋体"/>
                <w:color w:val="auto"/>
                <w:szCs w:val="21"/>
              </w:rPr>
              <w:t>1.1转速：≥1460 r/min ；风量：10676～21352 m³/h；</w:t>
            </w:r>
          </w:p>
          <w:p>
            <w:pPr>
              <w:spacing w:line="400" w:lineRule="exact"/>
              <w:ind w:firstLine="210" w:firstLineChars="100"/>
              <w:rPr>
                <w:rFonts w:ascii="宋体" w:hAnsi="宋体" w:cs="宋体"/>
                <w:color w:val="auto"/>
                <w:szCs w:val="21"/>
              </w:rPr>
            </w:pPr>
            <w:r>
              <w:rPr>
                <w:rFonts w:hint="eastAsia" w:ascii="宋体" w:hAnsi="宋体" w:cs="宋体"/>
                <w:color w:val="auto"/>
                <w:szCs w:val="21"/>
              </w:rPr>
              <w:t>压力：1570～998Pa；功率：≥7.5kw</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1.2风机选用耐酸碱腐蚀的玻璃钢离心排风机，满足风量、风压要求，其叶轮为翼型离心式，风机效率不低于75%</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1.3轴心材质：S45C（玻璃钢包覆或环氧树脂喷涂）;机架材质：SS41+EPOXY（环氧树脂喷涂）</w:t>
            </w:r>
          </w:p>
          <w:p>
            <w:pPr>
              <w:spacing w:line="400" w:lineRule="exact"/>
              <w:rPr>
                <w:rFonts w:ascii="宋体" w:hAnsi="宋体" w:cs="宋体"/>
                <w:color w:val="auto"/>
                <w:szCs w:val="21"/>
              </w:rPr>
            </w:pPr>
            <w:r>
              <w:rPr>
                <w:rFonts w:hint="eastAsia" w:ascii="宋体" w:hAnsi="宋体" w:cs="宋体"/>
                <w:color w:val="auto"/>
                <w:szCs w:val="21"/>
              </w:rPr>
              <w:t>1.4选用的风机应满足节能的需要</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1.5风机结构紧凑、噪声低、防爆、耐腐蚀、耐高温、强度高、使用寿命长;运行效率高、高效区平坦、性能稳定可靠，风速、风量稳定</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1.6离心风机外壳及叶轮采用玻璃钢一体成型，外壳材质：FRP耐酸碱树脂制作（玻璃钢），叶轮材质：FRP耐酸碱树脂制作（全乙烯基树脂）；</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1.7离心风机马达：马达电源：3相、380 V、50 Hz、IP55、F级绝缘 ；</w:t>
            </w:r>
          </w:p>
          <w:p>
            <w:pPr>
              <w:spacing w:line="400" w:lineRule="exact"/>
              <w:rPr>
                <w:rFonts w:ascii="宋体" w:hAnsi="宋体" w:cs="宋体"/>
                <w:color w:val="auto"/>
                <w:szCs w:val="21"/>
              </w:rPr>
            </w:pPr>
            <w:r>
              <w:rPr>
                <w:rFonts w:hint="eastAsia" w:ascii="宋体" w:hAnsi="宋体" w:cs="宋体"/>
                <w:color w:val="auto"/>
                <w:szCs w:val="21"/>
              </w:rPr>
              <w:t>1.8转子动平衡：符合JB/T 9101规范之2.5 mm/s等级；</w:t>
            </w:r>
          </w:p>
          <w:p>
            <w:pPr>
              <w:spacing w:line="400" w:lineRule="exact"/>
              <w:ind w:left="420" w:hanging="420" w:hangingChars="200"/>
              <w:rPr>
                <w:rFonts w:ascii="宋体" w:hAnsi="宋体" w:cs="宋体"/>
                <w:color w:val="auto"/>
                <w:szCs w:val="21"/>
              </w:rPr>
            </w:pPr>
            <w:r>
              <w:rPr>
                <w:rFonts w:hint="eastAsia" w:ascii="宋体" w:hAnsi="宋体" w:cs="宋体"/>
                <w:color w:val="auto"/>
                <w:szCs w:val="21"/>
              </w:rPr>
              <w:t>1.9离心风机机组震动：符合JB/T 8689规范之4.5 mm/s等级；</w:t>
            </w:r>
          </w:p>
          <w:p>
            <w:pPr>
              <w:spacing w:line="400" w:lineRule="exact"/>
              <w:ind w:left="420" w:hanging="420" w:hangingChars="200"/>
              <w:rPr>
                <w:rFonts w:ascii="宋体" w:hAnsi="宋体" w:cs="宋体"/>
                <w:color w:val="auto"/>
                <w:szCs w:val="21"/>
              </w:rPr>
            </w:pPr>
            <w:r>
              <w:rPr>
                <w:rFonts w:hint="eastAsia" w:ascii="宋体" w:hAnsi="宋体" w:cs="宋体"/>
                <w:color w:val="auto"/>
                <w:szCs w:val="21"/>
              </w:rPr>
              <w:t>1.10玻璃钢离心风机噪声及特性曲线比A声级≤16dB；</w:t>
            </w:r>
          </w:p>
          <w:p>
            <w:pPr>
              <w:spacing w:line="400" w:lineRule="exact"/>
              <w:rPr>
                <w:rFonts w:ascii="宋体" w:hAnsi="宋体" w:cs="宋体"/>
                <w:color w:val="auto"/>
                <w:szCs w:val="21"/>
              </w:rPr>
            </w:pPr>
            <w:r>
              <w:rPr>
                <w:rFonts w:hint="eastAsia" w:ascii="宋体" w:hAnsi="宋体" w:cs="宋体"/>
                <w:color w:val="auto"/>
                <w:szCs w:val="21"/>
              </w:rPr>
              <w:t>1.11玻璃钢离心风机轴承温度≤12°；</w:t>
            </w:r>
          </w:p>
          <w:p>
            <w:pPr>
              <w:spacing w:line="400" w:lineRule="exact"/>
              <w:rPr>
                <w:rFonts w:ascii="宋体" w:hAnsi="宋体" w:cs="宋体"/>
                <w:color w:val="auto"/>
                <w:szCs w:val="21"/>
              </w:rPr>
            </w:pPr>
            <w:r>
              <w:rPr>
                <w:rFonts w:hint="eastAsia" w:ascii="宋体" w:hAnsi="宋体" w:cs="宋体"/>
                <w:color w:val="auto"/>
                <w:szCs w:val="21"/>
              </w:rPr>
              <w:t>1.12离心风机能源效率等级判定至少达到2级；</w:t>
            </w:r>
          </w:p>
          <w:p>
            <w:pPr>
              <w:spacing w:line="400" w:lineRule="exact"/>
              <w:rPr>
                <w:rFonts w:ascii="宋体" w:hAnsi="宋体" w:cs="宋体"/>
                <w:color w:val="auto"/>
                <w:szCs w:val="21"/>
              </w:rPr>
            </w:pPr>
            <w:r>
              <w:rPr>
                <w:rFonts w:hint="eastAsia" w:ascii="宋体" w:hAnsi="宋体" w:cs="宋体"/>
                <w:color w:val="auto"/>
                <w:szCs w:val="21"/>
              </w:rPr>
              <w:t>1.13风机的机械安全装置护罩符合国际标准化ISO12499：199规定各项安全要求</w:t>
            </w:r>
          </w:p>
          <w:p>
            <w:pPr>
              <w:spacing w:line="400" w:lineRule="exact"/>
              <w:rPr>
                <w:rFonts w:ascii="宋体" w:hAnsi="宋体" w:cs="宋体"/>
                <w:color w:val="auto"/>
                <w:szCs w:val="21"/>
              </w:rPr>
            </w:pPr>
            <w:r>
              <w:rPr>
                <w:rFonts w:hint="eastAsia" w:ascii="宋体" w:hAnsi="宋体" w:cs="宋体"/>
                <w:color w:val="auto"/>
                <w:szCs w:val="21"/>
              </w:rPr>
              <w:t>2.消音器：PP材质；长≥1500mm，内圆直径≥500mm 外圆直径≥800mm，与风机配套；内衬聚氨酯波浪消声棉。</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3.配套实验室专用PP风管（≥600*600mm、Ф≥400mm、Ф≥315mm、Ф≥250mm、Ф≥200mm、Ф≥160mm、Ф≥110mm）。</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4.其他配套服务：吊车、运输搬运、国标水泥基座、高空作业、电路系统、取孔、手动调节阀。</w:t>
            </w:r>
          </w:p>
        </w:tc>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套</w:t>
            </w:r>
          </w:p>
        </w:tc>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1-5</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通风柜</w:t>
            </w:r>
          </w:p>
        </w:tc>
        <w:tc>
          <w:tcPr>
            <w:tcW w:w="6744" w:type="dxa"/>
            <w:tcBorders>
              <w:top w:val="single" w:color="auto" w:sz="4" w:space="0"/>
              <w:left w:val="single" w:color="auto" w:sz="4" w:space="0"/>
              <w:bottom w:val="single" w:color="auto" w:sz="4" w:space="0"/>
              <w:right w:val="single" w:color="auto" w:sz="4" w:space="0"/>
            </w:tcBorders>
            <w:vAlign w:val="center"/>
          </w:tcPr>
          <w:p>
            <w:pPr>
              <w:spacing w:line="400" w:lineRule="exact"/>
              <w:ind w:left="210" w:hanging="210" w:hangingChars="100"/>
              <w:rPr>
                <w:rFonts w:ascii="宋体" w:hAnsi="宋体" w:cs="宋体"/>
                <w:color w:val="auto"/>
                <w:szCs w:val="21"/>
              </w:rPr>
            </w:pPr>
            <w:r>
              <w:rPr>
                <w:rFonts w:hint="eastAsia" w:ascii="宋体" w:hAnsi="宋体" w:cs="宋体"/>
                <w:color w:val="auto"/>
                <w:szCs w:val="21"/>
              </w:rPr>
              <w:t>1.主体左右旁板、前钢板、背板、顶板、采用≥1.0mm厚镀锌钢板，折弯采用全自动数控折弯机一次性一体折弯成型，表面经环氧树脂粉末。</w:t>
            </w:r>
          </w:p>
          <w:p>
            <w:pPr>
              <w:spacing w:line="400" w:lineRule="exact"/>
              <w:rPr>
                <w:rFonts w:ascii="宋体" w:hAnsi="宋体" w:cs="宋体"/>
                <w:color w:val="auto"/>
                <w:szCs w:val="21"/>
              </w:rPr>
            </w:pPr>
            <w:r>
              <w:rPr>
                <w:rFonts w:hint="eastAsia" w:ascii="宋体" w:hAnsi="宋体" w:cs="宋体"/>
                <w:color w:val="auto"/>
                <w:szCs w:val="21"/>
              </w:rPr>
              <w:t>2.静电流水线自动化喷涂及高温固化。</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3.内衬板采用≥5mm厚实芯抗倍特板具有良好的防腐蚀、化学抗性。</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4.配固定视窗+2扇上下移动视窗，移动视窗玻璃导槽用PP材质，移门拉动轻便而静音。拉手PP一体成型，嵌入≥5mm钢化玻璃，门开启高度为≥1450mm, 无极自由升降，移门上下传动装置采用滑轮+钢丝绳配置，无级任意停留，移门导向装置由抗腐蚀的聚氯乙稀材质构成。</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5.固定视窗框架为钢板制作环氧树脂喷涂，框内嵌入≥5mm厚钢化玻璃。</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6.连接部分所有的内部连接装置都隐藏布置和抗腐蚀，没有外露的螺钉，外部连接装置都抗化学腐蚀的不锈钢部件与非金属材料。</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7.排气出口采用与顶板一体成型集气罩，出风口直径≥250 mm圆孔，套管连接，减少气体扰流。</w:t>
            </w:r>
          </w:p>
          <w:p>
            <w:pPr>
              <w:spacing w:line="400" w:lineRule="exact"/>
              <w:rPr>
                <w:rFonts w:ascii="宋体" w:hAnsi="宋体" w:cs="宋体"/>
                <w:color w:val="auto"/>
                <w:szCs w:val="21"/>
              </w:rPr>
            </w:pPr>
            <w:r>
              <w:rPr>
                <w:rFonts w:hint="eastAsia" w:ascii="宋体" w:hAnsi="宋体" w:cs="宋体"/>
                <w:color w:val="auto"/>
                <w:szCs w:val="21"/>
              </w:rPr>
              <w:t>8.外形尺寸：≥1500*850*2350mm （长*宽*高）</w:t>
            </w:r>
          </w:p>
          <w:p>
            <w:pPr>
              <w:spacing w:line="400" w:lineRule="exact"/>
              <w:rPr>
                <w:rFonts w:ascii="宋体" w:hAnsi="宋体" w:cs="宋体"/>
                <w:color w:val="auto"/>
                <w:szCs w:val="21"/>
              </w:rPr>
            </w:pPr>
            <w:r>
              <w:rPr>
                <w:rFonts w:hint="eastAsia" w:ascii="宋体" w:hAnsi="宋体" w:cs="宋体"/>
                <w:color w:val="auto"/>
                <w:szCs w:val="21"/>
              </w:rPr>
              <w:t>9.配件：</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9.1.电路控制面板采用液晶显示屏面板（可设置风阀开启行程，支持电动风阀6秒快开）,8个按键（电源、设置、确定、照明、备用、风机、风阀+\-键）。</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9.2.照明LED白光灯快速启动类型，安装置通风柜顶部，使用寿命长。</w:t>
            </w:r>
          </w:p>
          <w:p>
            <w:pPr>
              <w:spacing w:line="400" w:lineRule="exact"/>
              <w:ind w:left="210" w:hanging="210" w:hangingChars="100"/>
              <w:rPr>
                <w:rFonts w:ascii="宋体" w:hAnsi="宋体" w:cs="宋体"/>
                <w:color w:val="auto"/>
                <w:szCs w:val="21"/>
              </w:rPr>
            </w:pPr>
            <w:r>
              <w:rPr>
                <w:rFonts w:hint="eastAsia" w:ascii="宋体" w:hAnsi="宋体" w:cs="宋体"/>
                <w:color w:val="auto"/>
                <w:szCs w:val="21"/>
              </w:rPr>
              <w:t>9.3.插座配有四个10A</w:t>
            </w:r>
            <w:r>
              <w:rPr>
                <w:rFonts w:hint="eastAsia" w:ascii="宋体" w:hAnsi="宋体" w:cs="宋体"/>
                <w:b/>
                <w:bCs/>
                <w:color w:val="auto"/>
                <w:szCs w:val="21"/>
              </w:rPr>
              <w:t>/</w:t>
            </w:r>
            <w:r>
              <w:rPr>
                <w:rFonts w:hint="eastAsia" w:ascii="宋体" w:hAnsi="宋体" w:cs="宋体"/>
                <w:color w:val="auto"/>
                <w:szCs w:val="21"/>
              </w:rPr>
              <w:t>220V五孔多功能插座。线路使用≥2.5平方铜芯电线。</w:t>
            </w:r>
          </w:p>
          <w:p>
            <w:pPr>
              <w:spacing w:line="400" w:lineRule="exact"/>
              <w:rPr>
                <w:rFonts w:ascii="宋体" w:hAnsi="宋体" w:cs="宋体"/>
                <w:color w:val="auto"/>
                <w:szCs w:val="21"/>
              </w:rPr>
            </w:pPr>
            <w:r>
              <w:rPr>
                <w:rFonts w:hint="eastAsia" w:ascii="宋体" w:hAnsi="宋体" w:cs="宋体"/>
                <w:color w:val="auto"/>
                <w:szCs w:val="21"/>
              </w:rPr>
              <w:t>9.4配套≥12.7 mm理化板台面，含直排通风系统。</w:t>
            </w:r>
          </w:p>
        </w:tc>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台</w:t>
            </w:r>
          </w:p>
        </w:tc>
        <w:tc>
          <w:tcPr>
            <w:tcW w:w="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r>
    </w:tbl>
    <w:p>
      <w:pPr>
        <w:pStyle w:val="47"/>
        <w:rPr>
          <w:color w:val="auto"/>
        </w:rPr>
      </w:pPr>
    </w:p>
    <w:p>
      <w:pPr>
        <w:pStyle w:val="3"/>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（二）售后服务要求</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1.投标人对提供的货物或服务，因产品及服务质量、或知识产权纠纷等问题，必须提供保修、包换、包退等服务。</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2.货物安装调试合格后，投标人负责对采购人技术人员进行免费现场培训，培训内容包括仪器设备的功能、原理、使用与维护等，培训日程视实际情况另定。</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质保期：投标人所供货物（设备、货物或服务）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质保期结束后，投标人需提供终身提供应用咨询及技术帮助，及终身软件升级、维护；仪器设备一旦出现故障，投标人需协助用户对仪器设备进行维修，远程不能解决的，投标人需派出技术人员2个工作日内到现场进行维修，只收取人员差旅费。</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6.履行所承诺的其他服务条款。</w:t>
      </w:r>
    </w:p>
    <w:p>
      <w:pPr>
        <w:pStyle w:val="3"/>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（三）验收要求</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1.项目具备验收条件后，投标人应向采购人提出验收请求并提供完整的项目交接资料及交接报告。</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3.投标人在接到采购人的修改意见后，应在10天内（当事人另行商定的时间除外）负责处理，否则，即视为默认采购人提出的异议和处理意见。</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4.验收标准：招标文件和合同规定的技术要求、规格质量及其它要求，生产厂家的产品说明书、合格证书及技术资料等；国家现行规范；当地监督管理部门要求的安全规范以及采购文件的规定。</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5.验收小组：需3人以上（含3人）单数。</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6.验收程序：货物验收分出厂检验、货到初步验收、安装调试验收三阶段：</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widowControl/>
        <w:spacing w:line="360" w:lineRule="auto"/>
        <w:jc w:val="left"/>
        <w:rPr>
          <w:rFonts w:ascii="宋体" w:hAnsi="宋体" w:cs="宋体"/>
          <w:b/>
          <w:color w:val="auto"/>
          <w:kern w:val="0"/>
          <w:sz w:val="24"/>
        </w:rPr>
      </w:pPr>
      <w:r>
        <w:rPr>
          <w:rFonts w:hint="eastAsia" w:ascii="宋体" w:hAnsi="宋体" w:cs="宋体"/>
          <w:b/>
          <w:color w:val="auto"/>
          <w:kern w:val="0"/>
          <w:sz w:val="24"/>
        </w:rPr>
        <w:t>备注：以上招标内容及要求为基本要求，投标供应商须全部满足，否则不得推荐为成交候选人。</w:t>
      </w:r>
    </w:p>
    <w:p>
      <w:pPr>
        <w:widowControl/>
        <w:spacing w:line="360" w:lineRule="auto"/>
        <w:ind w:firstLine="241" w:firstLineChars="100"/>
        <w:jc w:val="lef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商务条件</w:t>
      </w:r>
    </w:p>
    <w:p>
      <w:pPr>
        <w:pStyle w:val="31"/>
        <w:widowControl/>
        <w:spacing w:before="60" w:after="60" w:line="360" w:lineRule="auto"/>
        <w:rPr>
          <w:rFonts w:ascii="宋体" w:hAnsi="宋体" w:cs="宋体"/>
          <w:color w:val="auto"/>
        </w:rPr>
      </w:pPr>
      <w:r>
        <w:rPr>
          <w:rFonts w:hint="eastAsia" w:ascii="宋体" w:hAnsi="宋体" w:cs="宋体"/>
          <w:color w:val="auto"/>
        </w:rPr>
        <w:t xml:space="preserve">1、交付地点：采购人指定地点。 </w:t>
      </w:r>
    </w:p>
    <w:p>
      <w:pPr>
        <w:pStyle w:val="31"/>
        <w:widowControl/>
        <w:spacing w:before="60" w:after="60" w:line="360" w:lineRule="auto"/>
        <w:rPr>
          <w:rFonts w:ascii="宋体" w:hAnsi="宋体" w:cs="宋体"/>
          <w:color w:val="auto"/>
        </w:rPr>
      </w:pPr>
      <w:r>
        <w:rPr>
          <w:rFonts w:hint="eastAsia" w:ascii="宋体" w:hAnsi="宋体" w:cs="宋体"/>
          <w:color w:val="auto"/>
        </w:rPr>
        <w:t xml:space="preserve">2、交付时间：签订合同10天内完成安装及调试。  </w:t>
      </w:r>
    </w:p>
    <w:p>
      <w:pPr>
        <w:pStyle w:val="31"/>
        <w:widowControl/>
        <w:spacing w:before="60" w:after="60" w:line="360" w:lineRule="auto"/>
        <w:rPr>
          <w:rFonts w:ascii="宋体" w:hAnsi="宋体" w:cs="宋体"/>
          <w:color w:val="auto"/>
        </w:rPr>
      </w:pPr>
      <w:r>
        <w:rPr>
          <w:rFonts w:hint="eastAsia" w:ascii="宋体" w:hAnsi="宋体" w:cs="宋体"/>
          <w:color w:val="auto"/>
        </w:rPr>
        <w:t>3、交付条件：</w:t>
      </w:r>
      <w:r>
        <w:rPr>
          <w:rFonts w:hint="eastAsia" w:ascii="宋体" w:hAnsi="宋体" w:cs="宋体"/>
          <w:color w:val="auto"/>
          <w:shd w:val="clear" w:color="auto" w:fill="FFFFFF"/>
        </w:rPr>
        <w:t>符合国家标准和采购文件要求，经采购单位验收合格</w:t>
      </w:r>
      <w:r>
        <w:rPr>
          <w:rFonts w:hint="eastAsia" w:ascii="宋体" w:hAnsi="宋体" w:cs="宋体"/>
          <w:color w:val="auto"/>
        </w:rPr>
        <w:t>。</w:t>
      </w:r>
    </w:p>
    <w:p>
      <w:pPr>
        <w:pStyle w:val="47"/>
        <w:spacing w:line="360" w:lineRule="auto"/>
        <w:rPr>
          <w:rFonts w:ascii="宋体" w:hAnsi="宋体" w:cs="宋体"/>
          <w:color w:val="auto"/>
        </w:rPr>
      </w:pPr>
      <w:r>
        <w:rPr>
          <w:rFonts w:hint="eastAsia" w:ascii="宋体" w:hAnsi="宋体" w:cs="宋体"/>
          <w:color w:val="auto"/>
        </w:rPr>
        <w:t>4、是否收取履约保证金： 是。履约保证金百分比：2%。说明：成交供应商须在合同签订前，以银行转账或电汇等方式向采购人按合同总金额的2% 提交履约保证金。该保证金在中标人供应的货物全部验收合格、合同约定事项全部履行完毕，30日内一次性无息退还。履约保证金以支票、汇票、本票或者银行出具的保函等非现金形式提交。</w:t>
      </w:r>
    </w:p>
    <w:p>
      <w:pPr>
        <w:pStyle w:val="31"/>
        <w:widowControl/>
        <w:spacing w:before="60" w:after="60" w:line="360" w:lineRule="auto"/>
        <w:rPr>
          <w:rFonts w:ascii="宋体" w:hAnsi="宋体" w:cs="宋体"/>
          <w:color w:val="auto"/>
        </w:rPr>
      </w:pPr>
      <w:r>
        <w:rPr>
          <w:rFonts w:hint="eastAsia" w:ascii="宋体" w:hAnsi="宋体" w:cs="宋体"/>
          <w:color w:val="auto"/>
        </w:rPr>
        <w:t>5、是否邀请投标人参与验收：否。</w:t>
      </w:r>
    </w:p>
    <w:p>
      <w:pPr>
        <w:pStyle w:val="31"/>
        <w:widowControl/>
        <w:spacing w:before="60" w:after="60" w:line="360" w:lineRule="auto"/>
        <w:rPr>
          <w:rFonts w:ascii="宋体" w:hAnsi="宋体" w:cs="宋体"/>
          <w:color w:val="auto"/>
        </w:rPr>
      </w:pPr>
    </w:p>
    <w:p>
      <w:pPr>
        <w:pStyle w:val="31"/>
        <w:widowControl/>
        <w:spacing w:before="60" w:after="60" w:line="360" w:lineRule="auto"/>
        <w:rPr>
          <w:color w:val="auto"/>
        </w:rPr>
      </w:pPr>
      <w:r>
        <w:rPr>
          <w:rFonts w:hint="eastAsia" w:ascii="宋体" w:hAnsi="宋体" w:cs="宋体"/>
          <w:color w:val="auto"/>
        </w:rPr>
        <w:t xml:space="preserve">6、验收方式数据表格 </w:t>
      </w:r>
    </w:p>
    <w:tbl>
      <w:tblPr>
        <w:tblStyle w:val="35"/>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39"/>
        <w:gridCol w:w="7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kern w:val="0"/>
                <w:sz w:val="24"/>
              </w:rPr>
            </w:pPr>
            <w:r>
              <w:rPr>
                <w:rFonts w:hint="eastAsia" w:ascii="宋体" w:hAnsi="宋体" w:cs="微软雅黑"/>
                <w:color w:val="auto"/>
                <w:kern w:val="0"/>
                <w:sz w:val="24"/>
              </w:rPr>
              <w:t>按采购文件要求及国家行业标准验收合格。</w:t>
            </w:r>
          </w:p>
        </w:tc>
      </w:tr>
    </w:tbl>
    <w:p>
      <w:pPr>
        <w:widowControl/>
        <w:spacing w:line="360" w:lineRule="auto"/>
        <w:jc w:val="left"/>
        <w:rPr>
          <w:rFonts w:ascii="宋体" w:hAnsi="宋体" w:cs="微软雅黑"/>
          <w:color w:val="auto"/>
          <w:kern w:val="0"/>
          <w:sz w:val="24"/>
        </w:rPr>
      </w:pPr>
    </w:p>
    <w:p>
      <w:pPr>
        <w:widowControl/>
        <w:spacing w:line="360" w:lineRule="auto"/>
        <w:jc w:val="left"/>
        <w:rPr>
          <w:rFonts w:ascii="宋体" w:hAnsi="宋体"/>
          <w:color w:val="auto"/>
          <w:sz w:val="24"/>
        </w:rPr>
      </w:pPr>
      <w:r>
        <w:rPr>
          <w:rFonts w:ascii="宋体" w:hAnsi="宋体" w:cs="微软雅黑"/>
          <w:color w:val="auto"/>
          <w:kern w:val="0"/>
          <w:sz w:val="24"/>
        </w:rPr>
        <w:t xml:space="preserve">7、支付方式数据表格 </w:t>
      </w:r>
    </w:p>
    <w:tbl>
      <w:tblPr>
        <w:tblStyle w:val="35"/>
        <w:tblW w:w="90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1"/>
        <w:gridCol w:w="1561"/>
        <w:gridCol w:w="58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jc w:val="center"/>
        </w:trPr>
        <w:tc>
          <w:tcPr>
            <w:tcW w:w="16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支付比例</w:t>
            </w:r>
            <w:r>
              <w:rPr>
                <w:rFonts w:ascii="宋体" w:hAnsi="宋体" w:cs="微软雅黑"/>
                <w:color w:val="auto"/>
                <w:kern w:val="0"/>
                <w:sz w:val="24"/>
              </w:rPr>
              <w:t>(%)</w:t>
            </w:r>
          </w:p>
        </w:tc>
        <w:tc>
          <w:tcPr>
            <w:tcW w:w="585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724" w:hRule="atLeast"/>
          <w:jc w:val="center"/>
        </w:trPr>
        <w:tc>
          <w:tcPr>
            <w:tcW w:w="16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100</w:t>
            </w:r>
          </w:p>
        </w:tc>
        <w:tc>
          <w:tcPr>
            <w:tcW w:w="5858"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t>1.所有货款均由泉州师范学院支付；</w:t>
            </w:r>
          </w:p>
          <w:p>
            <w:pPr>
              <w:widowControl/>
              <w:spacing w:line="360" w:lineRule="auto"/>
              <w:jc w:val="left"/>
              <w:textAlignment w:val="top"/>
              <w:rPr>
                <w:rFonts w:ascii="宋体" w:hAnsi="宋体" w:cs="宋体"/>
                <w:color w:val="auto"/>
                <w:kern w:val="0"/>
                <w:sz w:val="24"/>
              </w:rPr>
            </w:pPr>
            <w:r>
              <w:rPr>
                <w:rFonts w:hint="eastAsia" w:ascii="宋体" w:hAnsi="宋体" w:cs="宋体"/>
                <w:color w:val="auto"/>
                <w:kern w:val="0"/>
                <w:sz w:val="24"/>
              </w:rPr>
              <w:t>2.支付货款时应提供的资料：《泉州师范学院物资采购申请表》、成交通知书、采购验收单及合同的原件，正式的完税税务发票复印件（均应加盖财务专用章）和政府采购计划表（政府采购系统上打印）。</w:t>
            </w:r>
          </w:p>
          <w:p>
            <w:pPr>
              <w:widowControl/>
              <w:spacing w:line="360" w:lineRule="auto"/>
              <w:jc w:val="left"/>
              <w:textAlignment w:val="top"/>
              <w:rPr>
                <w:rFonts w:ascii="宋体" w:hAnsi="宋体" w:cs="宋体"/>
                <w:color w:val="auto"/>
                <w:kern w:val="0"/>
                <w:sz w:val="24"/>
              </w:rPr>
            </w:pPr>
            <w:r>
              <w:rPr>
                <w:rFonts w:hint="eastAsia" w:ascii="宋体" w:hAnsi="宋体" w:cs="宋体"/>
                <w:color w:val="auto"/>
                <w:kern w:val="0"/>
                <w:sz w:val="24"/>
              </w:rPr>
              <w:t xml:space="preserve">3.付款：在所有货物经安装调试试运行完毕，经最终验收合格后付清100%货款。（注：若中标人为中小微企业，采购人根据项目实际，执行《泉州市财政局关于进一步加大政府采购支持中小企业力度的通知》（泉财采〔2022〕169号）文件要求。） </w:t>
            </w:r>
          </w:p>
          <w:p>
            <w:pPr>
              <w:widowControl/>
              <w:spacing w:line="360" w:lineRule="auto"/>
              <w:jc w:val="left"/>
              <w:textAlignment w:val="top"/>
              <w:rPr>
                <w:rFonts w:ascii="宋体" w:hAnsi="宋体" w:cs="宋体"/>
                <w:color w:val="auto"/>
              </w:rPr>
            </w:pPr>
            <w:r>
              <w:rPr>
                <w:rFonts w:hint="eastAsia" w:ascii="宋体" w:hAnsi="宋体" w:cs="宋体"/>
                <w:color w:val="auto"/>
                <w:kern w:val="0"/>
                <w:sz w:val="24"/>
              </w:rPr>
              <w:t>4.投标人、收款单位、购货票证开票单位三者应一致，投标人收款帐号应为中国人民银行批准的基本帐户。</w:t>
            </w:r>
          </w:p>
        </w:tc>
      </w:tr>
    </w:tbl>
    <w:p>
      <w:pPr>
        <w:pStyle w:val="31"/>
        <w:widowControl/>
        <w:spacing w:line="360" w:lineRule="auto"/>
        <w:rPr>
          <w:rFonts w:ascii="宋体" w:hAnsi="宋体" w:cs="宋体"/>
          <w:color w:val="auto"/>
        </w:rPr>
      </w:pPr>
      <w:r>
        <w:rPr>
          <w:rStyle w:val="38"/>
          <w:rFonts w:hint="eastAsia" w:ascii="宋体" w:hAnsi="宋体" w:cs="宋体"/>
          <w:bCs/>
          <w:color w:val="auto"/>
        </w:rPr>
        <w:t>8、其他商务要求：</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投标人不得虚报各项技术指标，采购人有权要求投标人提供产品的彩页配置等相关资料。中标产品若不能符合技术要求，采购人有权解除合同，并向政府采购管理部门通报，因此给采购人造成的一切损失，由投标人承担。</w:t>
      </w:r>
    </w:p>
    <w:p>
      <w:pPr>
        <w:pStyle w:val="47"/>
        <w:spacing w:line="360" w:lineRule="auto"/>
        <w:ind w:firstLine="480" w:firstLineChars="200"/>
        <w:rPr>
          <w:rFonts w:ascii="宋体" w:hAnsi="宋体" w:cs="宋体"/>
          <w:color w:val="auto"/>
        </w:rPr>
      </w:pPr>
      <w:r>
        <w:rPr>
          <w:rFonts w:hint="eastAsia" w:ascii="宋体" w:hAnsi="宋体" w:cs="宋体"/>
          <w:color w:val="auto"/>
        </w:rPr>
        <w:t>（二）采购人在确认成交结果前，可自行对投标人提供的符合性条款中涉及的证明资料（证书、报告等）原件进行复核，投标人无法提供原件复核的，按提供虚假材料谋取中标或成交的情形处理，该投标人提交的响应文件无效。</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（三）培训：投标人应结合本次采购的货物，有计划地对采购人派出管理、维护及使用人员进行安装现场的基本知识、使用、维护与保养技术的培训。</w:t>
      </w:r>
    </w:p>
    <w:p>
      <w:pPr>
        <w:pStyle w:val="31"/>
        <w:widowControl/>
        <w:spacing w:line="360" w:lineRule="auto"/>
        <w:rPr>
          <w:rFonts w:ascii="宋体" w:hAnsi="宋体" w:cs="宋体"/>
          <w:color w:val="auto"/>
        </w:rPr>
      </w:pPr>
      <w:r>
        <w:rPr>
          <w:rStyle w:val="38"/>
          <w:rFonts w:hint="eastAsia" w:ascii="宋体" w:hAnsi="宋体" w:cs="宋体"/>
          <w:bCs/>
          <w:color w:val="auto"/>
        </w:rPr>
        <w:t>9、报价要求</w:t>
      </w:r>
    </w:p>
    <w:p>
      <w:pPr>
        <w:pStyle w:val="31"/>
        <w:widowControl/>
        <w:spacing w:line="360" w:lineRule="auto"/>
        <w:ind w:firstLine="384"/>
        <w:rPr>
          <w:rFonts w:ascii="宋体" w:hAnsi="宋体" w:cs="宋体"/>
          <w:color w:val="auto"/>
        </w:rPr>
      </w:pPr>
      <w:r>
        <w:rPr>
          <w:rFonts w:hint="eastAsia" w:ascii="宋体" w:hAnsi="宋体" w:cs="宋体"/>
          <w:color w:val="auto"/>
        </w:rPr>
        <w:t>9.1、根据谈判内容及要求，作出合理报价。</w:t>
      </w:r>
    </w:p>
    <w:p>
      <w:pPr>
        <w:pStyle w:val="31"/>
        <w:widowControl/>
        <w:spacing w:line="360" w:lineRule="auto"/>
        <w:ind w:firstLine="384"/>
        <w:rPr>
          <w:rFonts w:ascii="宋体" w:hAnsi="宋体" w:cs="宋体"/>
          <w:color w:val="auto"/>
        </w:rPr>
      </w:pPr>
      <w:r>
        <w:rPr>
          <w:rFonts w:hint="eastAsia" w:ascii="宋体" w:hAnsi="宋体" w:cs="宋体"/>
          <w:color w:val="auto"/>
        </w:rPr>
        <w:t>9.2、各供应商报价时应综合考虑日后属政策调整、各种材料市场价格浮动等因素造成的价格变动，上述价格变动不予调整合同金额。</w:t>
      </w:r>
    </w:p>
    <w:p>
      <w:pPr>
        <w:pStyle w:val="31"/>
        <w:widowControl/>
        <w:spacing w:line="360" w:lineRule="auto"/>
        <w:ind w:firstLine="384"/>
        <w:rPr>
          <w:rFonts w:ascii="宋体" w:hAnsi="宋体" w:cs="宋体"/>
          <w:color w:val="auto"/>
        </w:rPr>
      </w:pPr>
      <w:r>
        <w:rPr>
          <w:rFonts w:hint="eastAsia" w:ascii="宋体" w:hAnsi="宋体" w:cs="宋体"/>
          <w:color w:val="auto"/>
        </w:rPr>
        <w:t>9.3、填写响应价格时应注意下列要求：</w:t>
      </w:r>
    </w:p>
    <w:p>
      <w:pPr>
        <w:pStyle w:val="31"/>
        <w:widowControl/>
        <w:spacing w:line="360" w:lineRule="auto"/>
        <w:ind w:firstLine="384"/>
        <w:rPr>
          <w:rFonts w:ascii="宋体" w:hAnsi="宋体" w:cs="宋体"/>
          <w:color w:val="auto"/>
        </w:rPr>
      </w:pPr>
      <w:r>
        <w:rPr>
          <w:rFonts w:hint="eastAsia" w:ascii="宋体" w:hAnsi="宋体" w:cs="宋体"/>
          <w:color w:val="auto"/>
        </w:rPr>
        <w:t>9.3.1供应商对本项目只能提供唯一方案、唯一报价，采购人不接受任何有选择性的报价。</w:t>
      </w:r>
    </w:p>
    <w:p>
      <w:pPr>
        <w:pStyle w:val="31"/>
        <w:widowControl/>
        <w:spacing w:line="360" w:lineRule="auto"/>
        <w:ind w:firstLine="384"/>
        <w:rPr>
          <w:rFonts w:ascii="宋体" w:hAnsi="宋体" w:cs="宋体"/>
          <w:color w:val="auto"/>
        </w:rPr>
      </w:pPr>
      <w:r>
        <w:rPr>
          <w:rFonts w:hint="eastAsia" w:ascii="宋体" w:hAnsi="宋体" w:cs="宋体"/>
          <w:color w:val="auto"/>
        </w:rPr>
        <w:t>9.3.2供应商提供的投标价格单位为人民币元。</w:t>
      </w:r>
    </w:p>
    <w:p>
      <w:pPr>
        <w:pStyle w:val="31"/>
        <w:widowControl/>
        <w:spacing w:line="360" w:lineRule="auto"/>
        <w:rPr>
          <w:rFonts w:ascii="宋体" w:hAnsi="宋体" w:cs="宋体"/>
          <w:color w:val="auto"/>
        </w:rPr>
      </w:pPr>
      <w:r>
        <w:rPr>
          <w:rStyle w:val="38"/>
          <w:rFonts w:hint="eastAsia" w:ascii="宋体" w:hAnsi="宋体" w:cs="宋体"/>
          <w:bCs/>
          <w:color w:val="auto"/>
        </w:rPr>
        <w:t>10、注意事项</w:t>
      </w:r>
    </w:p>
    <w:p>
      <w:pPr>
        <w:pStyle w:val="31"/>
        <w:widowControl/>
        <w:spacing w:line="360" w:lineRule="auto"/>
        <w:ind w:firstLine="384"/>
        <w:rPr>
          <w:rFonts w:ascii="宋体" w:hAnsi="宋体" w:cs="宋体"/>
          <w:color w:val="auto"/>
        </w:rPr>
      </w:pPr>
      <w:r>
        <w:rPr>
          <w:rFonts w:hint="eastAsia" w:ascii="宋体" w:hAnsi="宋体" w:cs="宋体"/>
          <w:color w:val="auto"/>
        </w:rPr>
        <w:t>10.1、本项目不允许成交供应商以任何名义和理由进行转包或分包，如有发现，采购人有权单方中止合同，且成交供应商必须赔偿由此给采购人带来的一切损失。</w:t>
      </w:r>
    </w:p>
    <w:p>
      <w:pPr>
        <w:pStyle w:val="31"/>
        <w:widowControl/>
        <w:spacing w:line="360" w:lineRule="auto"/>
        <w:ind w:firstLine="384"/>
        <w:rPr>
          <w:rFonts w:ascii="宋体" w:hAnsi="宋体" w:cs="宋体"/>
          <w:color w:val="auto"/>
        </w:rPr>
      </w:pPr>
      <w:r>
        <w:rPr>
          <w:rFonts w:hint="eastAsia" w:ascii="宋体" w:hAnsi="宋体" w:cs="宋体"/>
          <w:color w:val="auto"/>
        </w:rPr>
        <w:t>10.2、本谈判文件中所发生的一切费用均包含在报价总价中。</w:t>
      </w:r>
    </w:p>
    <w:p>
      <w:pPr>
        <w:pStyle w:val="31"/>
        <w:widowControl/>
        <w:spacing w:line="360" w:lineRule="auto"/>
        <w:ind w:firstLine="384"/>
        <w:rPr>
          <w:rFonts w:ascii="宋体" w:hAnsi="宋体" w:cs="宋体"/>
          <w:color w:val="auto"/>
        </w:rPr>
      </w:pPr>
      <w:r>
        <w:rPr>
          <w:rFonts w:hint="eastAsia" w:ascii="宋体" w:hAnsi="宋体" w:cs="宋体"/>
          <w:color w:val="auto"/>
        </w:rPr>
        <w:t>10.3、成交供应商应保证采购人不受到第三方关于侵犯版权和专利权的指控，任何第三方如果提出指控，成交供应商应与第三方交涉，承担可能发生的一切法律责任、费用和后果，并赔偿采购人的损失。</w:t>
      </w:r>
    </w:p>
    <w:p>
      <w:pPr>
        <w:pStyle w:val="31"/>
        <w:widowControl/>
        <w:spacing w:line="360" w:lineRule="auto"/>
        <w:ind w:firstLine="384"/>
        <w:rPr>
          <w:rFonts w:ascii="宋体" w:hAnsi="宋体" w:cs="宋体"/>
          <w:color w:val="auto"/>
        </w:rPr>
      </w:pPr>
      <w:r>
        <w:rPr>
          <w:rFonts w:hint="eastAsia" w:ascii="宋体" w:hAnsi="宋体" w:cs="宋体"/>
          <w:color w:val="auto"/>
        </w:rPr>
        <w:t>10.4、谈判供应商应遵守国家有关法律、规章，不得提供虚假资料，不得串通报价。</w:t>
      </w:r>
    </w:p>
    <w:p>
      <w:pPr>
        <w:pStyle w:val="31"/>
        <w:widowControl/>
        <w:spacing w:line="360" w:lineRule="auto"/>
        <w:ind w:firstLine="384"/>
        <w:rPr>
          <w:rFonts w:ascii="宋体" w:hAnsi="宋体" w:cs="宋体"/>
          <w:color w:val="auto"/>
        </w:rPr>
      </w:pPr>
      <w:r>
        <w:rPr>
          <w:rFonts w:hint="eastAsia" w:ascii="宋体" w:hAnsi="宋体" w:cs="宋体"/>
          <w:color w:val="auto"/>
        </w:rPr>
        <w:t>10.5、本次采购不单独提供报价货物使用地自然环境、气候条件、公用设施等情况，供应商被视为熟悉上述与履行合同有关的一切情况。</w:t>
      </w:r>
    </w:p>
    <w:p>
      <w:pPr>
        <w:pStyle w:val="31"/>
        <w:widowControl/>
        <w:spacing w:line="360" w:lineRule="auto"/>
        <w:ind w:firstLine="384"/>
        <w:rPr>
          <w:rFonts w:ascii="宋体" w:hAnsi="宋体" w:cs="宋体"/>
          <w:color w:val="auto"/>
        </w:rPr>
      </w:pPr>
      <w:r>
        <w:rPr>
          <w:rFonts w:hint="eastAsia" w:ascii="宋体" w:hAnsi="宋体" w:cs="宋体"/>
          <w:color w:val="auto"/>
        </w:rPr>
        <w:t>10.6、谈判文件中载明的资格要求，谈判供应商必须在响应文件中提供证明材料，并应在竞争性谈判文件中明确证明材料的种类、名称、数量等要求，供 应 商未按谈判文件要求提供证明材料的应当认定为该项资格条件不符合。</w:t>
      </w:r>
    </w:p>
    <w:p>
      <w:pPr>
        <w:pStyle w:val="31"/>
        <w:widowControl/>
        <w:spacing w:line="360" w:lineRule="auto"/>
        <w:ind w:firstLine="384"/>
        <w:rPr>
          <w:rFonts w:ascii="宋体" w:hAnsi="宋体" w:cs="宋体"/>
          <w:color w:val="auto"/>
        </w:rPr>
      </w:pPr>
      <w:r>
        <w:rPr>
          <w:rFonts w:hint="eastAsia" w:ascii="宋体" w:hAnsi="宋体" w:cs="宋体"/>
          <w:color w:val="auto"/>
        </w:rPr>
        <w:t>10.7、谈判文件中载明的技术和商务要求，属于实质性要求，不满足即为无效投标条款的，供应商必须提供证明材料，未按谈判文件要求提供证明材料的，认定为该项技术指标或商务条件不符合。</w:t>
      </w:r>
    </w:p>
    <w:p>
      <w:pPr>
        <w:pStyle w:val="31"/>
        <w:widowControl/>
        <w:spacing w:line="360" w:lineRule="auto"/>
        <w:ind w:firstLine="384"/>
        <w:rPr>
          <w:rFonts w:ascii="宋体" w:hAnsi="宋体" w:cs="宋体"/>
          <w:color w:val="auto"/>
        </w:rPr>
      </w:pPr>
      <w:r>
        <w:rPr>
          <w:rFonts w:hint="eastAsia" w:ascii="宋体" w:hAnsi="宋体" w:cs="宋体"/>
          <w:color w:val="auto"/>
        </w:rPr>
        <w:t>10.8、响应文件一旦递交，概不退还。</w:t>
      </w:r>
    </w:p>
    <w:p>
      <w:pPr>
        <w:widowControl/>
        <w:snapToGrid w:val="0"/>
        <w:spacing w:before="100" w:beforeAutospacing="1" w:after="100" w:afterAutospacing="1" w:line="360" w:lineRule="auto"/>
        <w:jc w:val="center"/>
        <w:rPr>
          <w:rStyle w:val="38"/>
          <w:rFonts w:ascii="宋体" w:hAnsi="宋体" w:cs="宋体"/>
          <w:color w:val="auto"/>
          <w:sz w:val="32"/>
          <w:szCs w:val="32"/>
        </w:rPr>
      </w:pPr>
      <w:r>
        <w:rPr>
          <w:rStyle w:val="38"/>
          <w:rFonts w:hint="eastAsia" w:ascii="宋体" w:hAnsi="宋体" w:cs="宋体"/>
          <w:color w:val="auto"/>
          <w:sz w:val="32"/>
          <w:szCs w:val="32"/>
        </w:rPr>
        <w:t>第四章</w:t>
      </w:r>
      <w:r>
        <w:rPr>
          <w:rStyle w:val="38"/>
          <w:rFonts w:ascii="宋体" w:hAnsi="宋体" w:cs="宋体"/>
          <w:color w:val="auto"/>
          <w:sz w:val="32"/>
          <w:szCs w:val="32"/>
        </w:rPr>
        <w:t>  </w:t>
      </w:r>
      <w:r>
        <w:rPr>
          <w:rStyle w:val="38"/>
          <w:rFonts w:hint="eastAsia" w:ascii="宋体" w:hAnsi="宋体" w:cs="宋体"/>
          <w:color w:val="auto"/>
          <w:sz w:val="32"/>
          <w:szCs w:val="32"/>
        </w:rPr>
        <w:t>合同主要条款及格式</w:t>
      </w:r>
      <w:bookmarkEnd w:id="20"/>
    </w:p>
    <w:p>
      <w:pPr>
        <w:pStyle w:val="31"/>
        <w:widowControl/>
        <w:spacing w:before="76" w:after="76" w:line="360" w:lineRule="auto"/>
        <w:jc w:val="center"/>
        <w:rPr>
          <w:rStyle w:val="38"/>
          <w:rFonts w:ascii="宋体" w:hAnsi="宋体" w:cs="宋体"/>
          <w:color w:val="auto"/>
          <w:sz w:val="36"/>
          <w:szCs w:val="36"/>
        </w:rPr>
      </w:pPr>
      <w:r>
        <w:rPr>
          <w:rStyle w:val="38"/>
          <w:rFonts w:hint="eastAsia" w:ascii="宋体" w:hAnsi="宋体" w:cs="宋体"/>
          <w:color w:val="auto"/>
          <w:sz w:val="36"/>
          <w:szCs w:val="36"/>
        </w:rPr>
        <w:t>编制说明</w:t>
      </w:r>
    </w:p>
    <w:p>
      <w:pPr>
        <w:pStyle w:val="31"/>
        <w:widowControl/>
        <w:spacing w:before="76" w:after="76" w:line="360" w:lineRule="auto"/>
        <w:rPr>
          <w:rFonts w:ascii="宋体" w:hAnsi="宋体"/>
          <w:color w:val="auto"/>
        </w:rPr>
      </w:pPr>
      <w:r>
        <w:rPr>
          <w:rStyle w:val="38"/>
          <w:rFonts w:ascii="宋体" w:hAnsi="宋体" w:cs="宋体"/>
          <w:color w:val="auto"/>
        </w:rPr>
        <w:t>1</w:t>
      </w:r>
      <w:r>
        <w:rPr>
          <w:rStyle w:val="38"/>
          <w:rFonts w:hint="eastAsia" w:ascii="宋体" w:hAnsi="宋体" w:cs="宋体"/>
          <w:color w:val="auto"/>
        </w:rPr>
        <w:t>、签订合同应遵守《中华人民共和国政府采购法》、《中华人民共和国合同法》。</w:t>
      </w:r>
    </w:p>
    <w:p>
      <w:pPr>
        <w:pStyle w:val="31"/>
        <w:widowControl/>
        <w:spacing w:before="76" w:after="76" w:line="360" w:lineRule="auto"/>
        <w:rPr>
          <w:rFonts w:ascii="宋体" w:hAnsi="宋体"/>
          <w:color w:val="auto"/>
        </w:rPr>
      </w:pPr>
      <w:r>
        <w:rPr>
          <w:rStyle w:val="38"/>
          <w:rFonts w:ascii="宋体" w:hAnsi="宋体" w:cs="宋体"/>
          <w:color w:val="auto"/>
        </w:rPr>
        <w:t>2</w:t>
      </w:r>
      <w:r>
        <w:rPr>
          <w:rStyle w:val="38"/>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1"/>
        <w:widowControl/>
        <w:spacing w:before="76" w:after="76" w:line="360" w:lineRule="auto"/>
        <w:rPr>
          <w:rFonts w:ascii="宋体" w:hAnsi="宋体"/>
          <w:color w:val="auto"/>
        </w:rPr>
      </w:pPr>
      <w:r>
        <w:rPr>
          <w:rStyle w:val="38"/>
          <w:rFonts w:ascii="宋体" w:hAnsi="宋体" w:cs="宋体"/>
          <w:color w:val="auto"/>
        </w:rPr>
        <w:t>3.</w:t>
      </w:r>
      <w:r>
        <w:rPr>
          <w:rStyle w:val="38"/>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31"/>
        <w:widowControl/>
        <w:spacing w:before="76" w:after="76" w:line="360" w:lineRule="auto"/>
        <w:rPr>
          <w:rFonts w:ascii="宋体" w:hAnsi="宋体"/>
          <w:color w:val="auto"/>
        </w:rPr>
      </w:pPr>
      <w:r>
        <w:rPr>
          <w:rFonts w:hint="eastAsia" w:ascii="宋体" w:hAnsi="宋体" w:cs="宋体"/>
          <w:color w:val="auto"/>
        </w:rPr>
        <w:t>甲方：（采购人全称）</w:t>
      </w:r>
    </w:p>
    <w:p>
      <w:pPr>
        <w:pStyle w:val="31"/>
        <w:widowControl/>
        <w:spacing w:before="76" w:after="76" w:line="360" w:lineRule="auto"/>
        <w:rPr>
          <w:rFonts w:ascii="宋体" w:hAnsi="宋体"/>
          <w:color w:val="auto"/>
        </w:rPr>
      </w:pPr>
      <w:r>
        <w:rPr>
          <w:rFonts w:hint="eastAsia" w:ascii="宋体" w:hAnsi="宋体" w:cs="宋体"/>
          <w:color w:val="auto"/>
        </w:rPr>
        <w:t>乙方：（成交供应商全称）</w:t>
      </w:r>
    </w:p>
    <w:p>
      <w:pPr>
        <w:pStyle w:val="31"/>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31"/>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31"/>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pPr>
        <w:pStyle w:val="31"/>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pPr>
        <w:pStyle w:val="31"/>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31"/>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1"/>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pPr>
        <w:pStyle w:val="31"/>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pPr>
        <w:pStyle w:val="31"/>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pPr>
        <w:pStyle w:val="31"/>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pPr>
        <w:pStyle w:val="31"/>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pPr>
        <w:pStyle w:val="31"/>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pPr>
        <w:pStyle w:val="31"/>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1"/>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pPr>
        <w:pStyle w:val="31"/>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1"/>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pPr>
        <w:pStyle w:val="31"/>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pPr>
        <w:pStyle w:val="31"/>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pPr>
        <w:pStyle w:val="31"/>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pPr>
        <w:pStyle w:val="31"/>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pPr>
        <w:pStyle w:val="31"/>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1"/>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1"/>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pPr>
        <w:pStyle w:val="31"/>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1"/>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pPr>
        <w:pStyle w:val="31"/>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pPr>
        <w:pStyle w:val="31"/>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pPr>
        <w:pStyle w:val="31"/>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31"/>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pPr>
        <w:pStyle w:val="31"/>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pPr>
        <w:pStyle w:val="31"/>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pPr>
        <w:pStyle w:val="31"/>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31"/>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31"/>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pPr>
        <w:pStyle w:val="31"/>
        <w:widowControl/>
        <w:spacing w:before="76" w:after="76" w:line="360" w:lineRule="auto"/>
        <w:ind w:firstLine="480"/>
        <w:rPr>
          <w:rFonts w:ascii="宋体" w:hAnsi="宋体"/>
          <w:color w:val="auto"/>
        </w:rPr>
      </w:pPr>
      <w:r>
        <w:rPr>
          <w:rFonts w:hint="eastAsia" w:ascii="宋体" w:hAnsi="宋体" w:cs="宋体"/>
          <w:color w:val="auto"/>
        </w:rPr>
        <w:t>（根据实际情况填写）。</w:t>
      </w:r>
    </w:p>
    <w:p>
      <w:pPr>
        <w:pStyle w:val="31"/>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pPr>
        <w:pStyle w:val="31"/>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pPr>
        <w:pStyle w:val="31"/>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pPr>
        <w:pStyle w:val="31"/>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pPr>
        <w:pStyle w:val="31"/>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31"/>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jc w:val="center"/>
        <w:rPr>
          <w:rFonts w:ascii="宋体" w:hAnsi="宋体" w:cs="宋体"/>
          <w:color w:val="auto"/>
        </w:rPr>
      </w:pPr>
      <w:r>
        <w:rPr>
          <w:rFonts w:hint="eastAsia" w:ascii="宋体" w:hAnsi="宋体" w:cs="宋体"/>
          <w:color w:val="auto"/>
        </w:rPr>
        <w:t>（以下无正文）</w:t>
      </w:r>
    </w:p>
    <w:p>
      <w:pPr>
        <w:pStyle w:val="31"/>
        <w:widowControl/>
        <w:spacing w:before="76" w:after="76" w:line="360" w:lineRule="auto"/>
        <w:jc w:val="center"/>
        <w:rPr>
          <w:rFonts w:ascii="宋体" w:hAnsi="宋体" w:cs="宋体"/>
          <w:color w:val="auto"/>
        </w:rPr>
      </w:pPr>
    </w:p>
    <w:p>
      <w:pPr>
        <w:pStyle w:val="31"/>
        <w:widowControl/>
        <w:spacing w:before="76" w:after="76" w:line="360" w:lineRule="auto"/>
        <w:jc w:val="center"/>
        <w:rPr>
          <w:rFonts w:ascii="宋体" w:hAnsi="宋体" w:cs="宋体"/>
          <w:color w:val="auto"/>
        </w:rPr>
      </w:pPr>
    </w:p>
    <w:p>
      <w:pPr>
        <w:pStyle w:val="31"/>
        <w:widowControl/>
        <w:spacing w:before="76" w:after="76" w:line="360" w:lineRule="auto"/>
        <w:jc w:val="center"/>
        <w:rPr>
          <w:rFonts w:ascii="宋体" w:hAnsi="宋体" w:cs="宋体"/>
          <w:color w:val="auto"/>
        </w:rPr>
      </w:pPr>
    </w:p>
    <w:p>
      <w:pPr>
        <w:pStyle w:val="31"/>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pPr>
        <w:pStyle w:val="31"/>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pPr>
        <w:pStyle w:val="31"/>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pPr>
        <w:pStyle w:val="31"/>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pPr>
        <w:pStyle w:val="31"/>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pPr>
        <w:pStyle w:val="31"/>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pPr>
        <w:pStyle w:val="31"/>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pPr>
        <w:pStyle w:val="31"/>
        <w:widowControl/>
        <w:spacing w:before="76" w:after="76" w:line="360" w:lineRule="auto"/>
        <w:rPr>
          <w:rFonts w:ascii="宋体" w:hAnsi="宋体"/>
          <w:color w:val="auto"/>
        </w:rPr>
      </w:pPr>
      <w:r>
        <w:rPr>
          <w:rFonts w:ascii="宋体" w:hAnsi="宋体" w:cs="宋体"/>
          <w:color w:val="auto"/>
        </w:rPr>
        <w:t> </w:t>
      </w:r>
    </w:p>
    <w:p>
      <w:pPr>
        <w:pStyle w:val="31"/>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pPr>
        <w:pStyle w:val="31"/>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240" w:line="360" w:lineRule="auto"/>
        <w:rPr>
          <w:rFonts w:ascii="宋体" w:hAnsi="宋体" w:cs="宋体"/>
          <w:color w:val="auto"/>
        </w:rPr>
      </w:pPr>
      <w:r>
        <w:rPr>
          <w:rFonts w:ascii="宋体" w:hAnsi="宋体" w:cs="宋体"/>
          <w:color w:val="auto"/>
        </w:rPr>
        <w:t> </w:t>
      </w:r>
    </w:p>
    <w:p>
      <w:pPr>
        <w:pStyle w:val="31"/>
        <w:widowControl/>
        <w:spacing w:before="76" w:after="240" w:line="360" w:lineRule="auto"/>
        <w:rPr>
          <w:rFonts w:ascii="宋体" w:hAnsi="宋体" w:cs="宋体"/>
          <w:color w:val="auto"/>
        </w:rPr>
      </w:pPr>
    </w:p>
    <w:p>
      <w:pPr>
        <w:pStyle w:val="31"/>
        <w:widowControl/>
        <w:spacing w:before="76" w:after="240" w:line="360" w:lineRule="auto"/>
        <w:rPr>
          <w:rFonts w:ascii="宋体" w:hAnsi="宋体" w:cs="宋体"/>
          <w:color w:val="auto"/>
        </w:rPr>
      </w:pPr>
    </w:p>
    <w:p>
      <w:pPr>
        <w:pStyle w:val="31"/>
        <w:widowControl/>
        <w:spacing w:before="76" w:after="240" w:line="360" w:lineRule="auto"/>
        <w:rPr>
          <w:rFonts w:ascii="宋体" w:hAnsi="宋体" w:cs="宋体"/>
          <w:color w:val="auto"/>
        </w:rPr>
      </w:pPr>
    </w:p>
    <w:p>
      <w:pPr>
        <w:pStyle w:val="31"/>
        <w:widowControl/>
        <w:spacing w:before="76" w:after="76" w:line="435" w:lineRule="atLeast"/>
        <w:rPr>
          <w:rFonts w:ascii="宋体" w:hAnsi="宋体"/>
          <w:color w:val="auto"/>
        </w:rPr>
      </w:pPr>
    </w:p>
    <w:p>
      <w:pPr>
        <w:pStyle w:val="31"/>
        <w:widowControl/>
        <w:spacing w:before="76" w:after="76" w:line="435" w:lineRule="atLeast"/>
        <w:jc w:val="center"/>
        <w:rPr>
          <w:rFonts w:ascii="宋体" w:hAnsi="宋体"/>
          <w:color w:val="auto"/>
        </w:rPr>
      </w:pPr>
      <w:r>
        <w:rPr>
          <w:rStyle w:val="38"/>
          <w:rFonts w:ascii="宋体" w:hAnsi="宋体" w:cs="宋体"/>
          <w:color w:val="auto"/>
        </w:rPr>
        <w:t> </w:t>
      </w:r>
    </w:p>
    <w:p>
      <w:pPr>
        <w:pStyle w:val="31"/>
        <w:widowControl/>
        <w:spacing w:before="76" w:after="76" w:line="435" w:lineRule="atLeast"/>
        <w:jc w:val="center"/>
        <w:rPr>
          <w:rStyle w:val="38"/>
          <w:rFonts w:ascii="宋体" w:hAnsi="宋体" w:cs="宋体"/>
          <w:color w:val="auto"/>
        </w:rPr>
      </w:pPr>
    </w:p>
    <w:p>
      <w:pPr>
        <w:pStyle w:val="31"/>
        <w:widowControl/>
        <w:spacing w:before="76" w:after="76" w:line="435" w:lineRule="atLeast"/>
        <w:jc w:val="center"/>
        <w:rPr>
          <w:rStyle w:val="38"/>
          <w:rFonts w:ascii="宋体" w:hAnsi="宋体" w:cs="宋体"/>
          <w:color w:val="auto"/>
        </w:rPr>
      </w:pPr>
    </w:p>
    <w:p>
      <w:pPr>
        <w:pStyle w:val="31"/>
        <w:widowControl/>
        <w:spacing w:before="76" w:after="76" w:line="435" w:lineRule="atLeast"/>
        <w:jc w:val="center"/>
        <w:rPr>
          <w:rStyle w:val="38"/>
          <w:rFonts w:ascii="宋体" w:hAnsi="宋体" w:cs="宋体"/>
          <w:color w:val="auto"/>
        </w:rPr>
      </w:pPr>
    </w:p>
    <w:p>
      <w:pPr>
        <w:pStyle w:val="31"/>
        <w:widowControl/>
        <w:spacing w:before="76" w:after="76" w:line="435" w:lineRule="atLeast"/>
        <w:jc w:val="center"/>
        <w:rPr>
          <w:rStyle w:val="38"/>
          <w:rFonts w:ascii="宋体" w:hAnsi="宋体" w:cs="宋体"/>
          <w:color w:val="auto"/>
        </w:rPr>
      </w:pPr>
    </w:p>
    <w:p>
      <w:pPr>
        <w:pStyle w:val="31"/>
        <w:widowControl/>
        <w:spacing w:before="76" w:after="76" w:line="435" w:lineRule="atLeast"/>
        <w:jc w:val="center"/>
        <w:rPr>
          <w:rStyle w:val="38"/>
          <w:rFonts w:ascii="宋体" w:hAnsi="宋体" w:cs="宋体"/>
          <w:color w:val="auto"/>
        </w:rPr>
      </w:pPr>
    </w:p>
    <w:p>
      <w:pPr>
        <w:pStyle w:val="78"/>
        <w:rPr>
          <w:rFonts w:ascii="宋体" w:hAnsi="宋体" w:eastAsia="宋体"/>
          <w:color w:val="auto"/>
          <w:sz w:val="32"/>
          <w:szCs w:val="32"/>
        </w:rPr>
      </w:pPr>
      <w:bookmarkStart w:id="21" w:name="_Toc511891598"/>
      <w:r>
        <w:rPr>
          <w:rStyle w:val="38"/>
          <w:rFonts w:hint="eastAsia" w:ascii="宋体" w:hAnsi="宋体" w:eastAsia="宋体" w:cs="宋体"/>
          <w:color w:val="auto"/>
          <w:sz w:val="32"/>
          <w:szCs w:val="32"/>
        </w:rPr>
        <w:t>第五章</w:t>
      </w:r>
      <w:r>
        <w:rPr>
          <w:rStyle w:val="38"/>
          <w:rFonts w:ascii="宋体" w:hAnsi="宋体" w:eastAsia="宋体" w:cs="宋体"/>
          <w:color w:val="auto"/>
          <w:sz w:val="32"/>
          <w:szCs w:val="32"/>
        </w:rPr>
        <w:t> </w:t>
      </w:r>
      <w:r>
        <w:rPr>
          <w:rStyle w:val="38"/>
          <w:rFonts w:hint="eastAsia" w:ascii="宋体" w:hAnsi="宋体" w:eastAsia="宋体" w:cs="宋体"/>
          <w:color w:val="auto"/>
          <w:sz w:val="32"/>
          <w:szCs w:val="32"/>
        </w:rPr>
        <w:t>首次响应文件格式</w:t>
      </w:r>
      <w:bookmarkEnd w:id="21"/>
    </w:p>
    <w:p>
      <w:pPr>
        <w:pStyle w:val="31"/>
        <w:widowControl/>
        <w:spacing w:before="76" w:after="76" w:line="18" w:lineRule="atLeast"/>
        <w:jc w:val="center"/>
        <w:rPr>
          <w:rFonts w:ascii="宋体" w:hAnsi="宋体"/>
          <w:color w:val="auto"/>
          <w:sz w:val="32"/>
          <w:szCs w:val="32"/>
        </w:rPr>
      </w:pPr>
      <w:r>
        <w:rPr>
          <w:rStyle w:val="38"/>
          <w:rFonts w:ascii="宋体" w:hAnsi="宋体" w:cs="宋体"/>
          <w:color w:val="auto"/>
          <w:sz w:val="32"/>
          <w:szCs w:val="32"/>
        </w:rPr>
        <w:t> </w:t>
      </w:r>
      <w:r>
        <w:rPr>
          <w:rStyle w:val="38"/>
          <w:rFonts w:hint="eastAsia" w:ascii="宋体" w:hAnsi="宋体" w:cs="宋体"/>
          <w:color w:val="auto"/>
          <w:sz w:val="32"/>
          <w:szCs w:val="32"/>
        </w:rPr>
        <w:t>编制说明</w:t>
      </w:r>
    </w:p>
    <w:p>
      <w:pPr>
        <w:pStyle w:val="31"/>
        <w:widowControl/>
        <w:spacing w:before="76" w:after="76" w:line="435" w:lineRule="atLeast"/>
        <w:ind w:firstLine="480"/>
        <w:rPr>
          <w:rFonts w:ascii="宋体" w:hAnsi="宋体"/>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hAnsi="宋体" w:cs="宋体"/>
          <w:color w:val="auto"/>
        </w:rPr>
        <w:t>,</w:t>
      </w:r>
      <w:r>
        <w:rPr>
          <w:rFonts w:hint="eastAsia" w:ascii="宋体" w:hAnsi="宋体" w:cs="宋体"/>
          <w:color w:val="auto"/>
        </w:rPr>
        <w:t>则采购人或代理机构可以对有关表格进行必要的补充或修改，以满足实际项目的使用。</w:t>
      </w:r>
    </w:p>
    <w:p>
      <w:pPr>
        <w:pStyle w:val="31"/>
        <w:widowControl/>
        <w:spacing w:before="76" w:after="76" w:line="435" w:lineRule="atLeast"/>
        <w:rPr>
          <w:rFonts w:ascii="宋体" w:hAnsi="宋体"/>
          <w:color w:val="auto"/>
        </w:rPr>
      </w:pPr>
      <w:r>
        <w:rPr>
          <w:rFonts w:ascii="宋体" w:hAnsi="宋体" w:cs="宋体"/>
          <w:color w:val="auto"/>
        </w:rPr>
        <w:t>  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1"/>
        <w:widowControl/>
        <w:spacing w:before="76" w:after="76" w:line="435" w:lineRule="atLeast"/>
        <w:rPr>
          <w:rFonts w:ascii="宋体" w:hAnsi="宋体"/>
          <w:color w:val="auto"/>
        </w:rPr>
      </w:pPr>
      <w:r>
        <w:rPr>
          <w:rStyle w:val="38"/>
          <w:rFonts w:ascii="宋体" w:hAnsi="宋体" w:cs="宋体"/>
          <w:color w:val="auto"/>
        </w:rPr>
        <w:t> </w:t>
      </w:r>
    </w:p>
    <w:p>
      <w:pPr>
        <w:pStyle w:val="31"/>
        <w:widowControl/>
        <w:spacing w:before="76" w:after="76" w:line="495" w:lineRule="atLeast"/>
        <w:rPr>
          <w:rStyle w:val="38"/>
          <w:rFonts w:ascii="宋体" w:hAnsi="宋体" w:cs="宋体"/>
          <w:color w:val="auto"/>
        </w:rPr>
      </w:pPr>
      <w:r>
        <w:rPr>
          <w:rStyle w:val="38"/>
          <w:rFonts w:ascii="宋体" w:hAnsi="宋体" w:cs="宋体"/>
          <w:color w:val="auto"/>
        </w:rPr>
        <w:t> </w:t>
      </w:r>
    </w:p>
    <w:p>
      <w:pPr>
        <w:widowControl/>
        <w:jc w:val="left"/>
        <w:rPr>
          <w:rStyle w:val="38"/>
          <w:rFonts w:ascii="宋体" w:hAnsi="宋体" w:cs="宋体"/>
          <w:color w:val="auto"/>
          <w:sz w:val="52"/>
          <w:szCs w:val="52"/>
        </w:rPr>
      </w:pPr>
      <w:r>
        <w:rPr>
          <w:rStyle w:val="38"/>
          <w:rFonts w:ascii="宋体" w:hAnsi="宋体" w:cs="宋体"/>
          <w:color w:val="auto"/>
        </w:rPr>
        <w:br w:type="page"/>
      </w:r>
    </w:p>
    <w:p>
      <w:pPr>
        <w:pStyle w:val="31"/>
        <w:widowControl/>
        <w:spacing w:before="76" w:after="76" w:line="18" w:lineRule="atLeast"/>
        <w:jc w:val="center"/>
        <w:rPr>
          <w:rFonts w:ascii="宋体" w:hAnsi="宋体"/>
          <w:color w:val="auto"/>
          <w:sz w:val="52"/>
          <w:szCs w:val="52"/>
        </w:rPr>
      </w:pPr>
      <w:r>
        <w:rPr>
          <w:rStyle w:val="38"/>
          <w:rFonts w:hint="eastAsia" w:ascii="宋体" w:hAnsi="宋体" w:cs="宋体"/>
          <w:color w:val="auto"/>
          <w:sz w:val="52"/>
          <w:szCs w:val="52"/>
        </w:rPr>
        <w:t>福建省政府采购项目竞争性谈判</w:t>
      </w:r>
    </w:p>
    <w:p>
      <w:pPr>
        <w:pStyle w:val="31"/>
        <w:widowControl/>
        <w:spacing w:before="76" w:after="76" w:line="18" w:lineRule="atLeast"/>
        <w:jc w:val="center"/>
        <w:rPr>
          <w:rFonts w:ascii="宋体" w:hAnsi="宋体"/>
          <w:color w:val="auto"/>
          <w:sz w:val="52"/>
          <w:szCs w:val="52"/>
        </w:rPr>
      </w:pPr>
      <w:r>
        <w:rPr>
          <w:rStyle w:val="38"/>
          <w:rFonts w:hint="eastAsia" w:ascii="宋体" w:hAnsi="宋体" w:cs="宋体"/>
          <w:color w:val="auto"/>
          <w:sz w:val="48"/>
          <w:szCs w:val="48"/>
        </w:rPr>
        <w:t>报价部分</w:t>
      </w:r>
    </w:p>
    <w:p>
      <w:pPr>
        <w:pStyle w:val="31"/>
        <w:widowControl/>
        <w:spacing w:before="76" w:after="76" w:line="18" w:lineRule="atLeast"/>
        <w:jc w:val="center"/>
        <w:rPr>
          <w:rStyle w:val="38"/>
          <w:rFonts w:ascii="宋体" w:hAnsi="宋体" w:cs="宋体"/>
          <w:color w:val="auto"/>
          <w:sz w:val="48"/>
          <w:szCs w:val="48"/>
        </w:rPr>
      </w:pPr>
      <w:r>
        <w:rPr>
          <w:rStyle w:val="38"/>
          <w:rFonts w:hint="eastAsia" w:ascii="宋体" w:hAnsi="宋体" w:cs="宋体"/>
          <w:color w:val="auto"/>
          <w:sz w:val="48"/>
          <w:szCs w:val="48"/>
        </w:rPr>
        <w:t>响应文件</w:t>
      </w:r>
    </w:p>
    <w:p>
      <w:pPr>
        <w:pStyle w:val="31"/>
        <w:widowControl/>
        <w:spacing w:before="76" w:after="76" w:line="18" w:lineRule="atLeast"/>
        <w:jc w:val="center"/>
        <w:rPr>
          <w:rFonts w:ascii="宋体" w:hAnsi="宋体"/>
          <w:color w:val="auto"/>
          <w:sz w:val="48"/>
          <w:szCs w:val="48"/>
        </w:rPr>
      </w:pPr>
      <w:r>
        <w:rPr>
          <w:rStyle w:val="38"/>
          <w:rFonts w:hint="eastAsia" w:ascii="宋体" w:hAnsi="宋体" w:cs="宋体"/>
          <w:color w:val="auto"/>
          <w:sz w:val="48"/>
          <w:szCs w:val="48"/>
        </w:rPr>
        <w:t>（首次）</w:t>
      </w:r>
    </w:p>
    <w:p>
      <w:pPr>
        <w:pStyle w:val="31"/>
        <w:widowControl/>
        <w:spacing w:before="76" w:after="76" w:line="18" w:lineRule="atLeast"/>
        <w:jc w:val="center"/>
        <w:rPr>
          <w:rFonts w:ascii="宋体" w:hAnsi="宋体"/>
          <w:color w:val="auto"/>
        </w:rPr>
      </w:pPr>
      <w:r>
        <w:rPr>
          <w:rFonts w:ascii="宋体" w:hAnsi="宋体" w:cs="宋体"/>
          <w:color w:val="auto"/>
        </w:rPr>
        <w:t> </w:t>
      </w:r>
    </w:p>
    <w:p>
      <w:pPr>
        <w:pStyle w:val="31"/>
        <w:widowControl/>
        <w:spacing w:before="76" w:after="76" w:line="18" w:lineRule="atLeast"/>
        <w:rPr>
          <w:rFonts w:ascii="宋体" w:hAnsi="宋体"/>
          <w:color w:val="auto"/>
          <w:sz w:val="36"/>
          <w:szCs w:val="36"/>
        </w:rPr>
      </w:pPr>
      <w:r>
        <w:rPr>
          <w:rStyle w:val="38"/>
          <w:rFonts w:hint="eastAsia" w:ascii="宋体" w:hAnsi="宋体" w:cs="宋体"/>
          <w:color w:val="auto"/>
          <w:sz w:val="36"/>
          <w:szCs w:val="36"/>
        </w:rPr>
        <w:t>项目名称：</w:t>
      </w:r>
      <w:r>
        <w:rPr>
          <w:rStyle w:val="38"/>
          <w:rFonts w:ascii="宋体" w:hAnsi="宋体" w:cs="宋体"/>
          <w:color w:val="auto"/>
          <w:sz w:val="36"/>
          <w:szCs w:val="36"/>
        </w:rPr>
        <w:t>               </w:t>
      </w:r>
    </w:p>
    <w:p>
      <w:pPr>
        <w:pStyle w:val="31"/>
        <w:widowControl/>
        <w:spacing w:before="76" w:after="76" w:line="18" w:lineRule="atLeast"/>
        <w:rPr>
          <w:rFonts w:ascii="宋体" w:hAnsi="宋体"/>
          <w:color w:val="auto"/>
          <w:sz w:val="36"/>
          <w:szCs w:val="36"/>
        </w:rPr>
      </w:pPr>
      <w:r>
        <w:rPr>
          <w:rStyle w:val="38"/>
          <w:rFonts w:hint="eastAsia" w:ascii="宋体" w:hAnsi="宋体" w:cs="宋体"/>
          <w:color w:val="auto"/>
          <w:sz w:val="36"/>
          <w:szCs w:val="36"/>
        </w:rPr>
        <w:t>项目编号：</w:t>
      </w:r>
      <w:r>
        <w:rPr>
          <w:rStyle w:val="38"/>
          <w:rFonts w:ascii="宋体" w:hAnsi="宋体" w:cs="宋体"/>
          <w:color w:val="auto"/>
          <w:sz w:val="36"/>
          <w:szCs w:val="36"/>
        </w:rPr>
        <w:t>               </w:t>
      </w:r>
    </w:p>
    <w:p>
      <w:pPr>
        <w:pStyle w:val="31"/>
        <w:widowControl/>
        <w:spacing w:before="76" w:after="76" w:line="18" w:lineRule="atLeast"/>
        <w:rPr>
          <w:rFonts w:ascii="宋体" w:hAnsi="宋体"/>
          <w:color w:val="auto"/>
        </w:rPr>
      </w:pPr>
      <w:r>
        <w:rPr>
          <w:rStyle w:val="38"/>
          <w:rFonts w:hint="eastAsia" w:ascii="宋体" w:hAnsi="宋体" w:cs="宋体"/>
          <w:color w:val="auto"/>
          <w:sz w:val="36"/>
          <w:szCs w:val="36"/>
        </w:rPr>
        <w:t>合同包</w:t>
      </w:r>
      <w:r>
        <w:rPr>
          <w:rStyle w:val="38"/>
          <w:rFonts w:ascii="宋体" w:hAnsi="宋体" w:cs="宋体"/>
          <w:color w:val="auto"/>
          <w:sz w:val="36"/>
          <w:szCs w:val="36"/>
        </w:rPr>
        <w:t>:   </w:t>
      </w:r>
      <w:r>
        <w:rPr>
          <w:rStyle w:val="38"/>
          <w:rFonts w:ascii="宋体" w:hAnsi="宋体" w:cs="宋体"/>
          <w:color w:val="auto"/>
          <w:sz w:val="30"/>
          <w:szCs w:val="30"/>
        </w:rPr>
        <w:t>  </w:t>
      </w:r>
      <w:r>
        <w:rPr>
          <w:rStyle w:val="38"/>
          <w:rFonts w:ascii="宋体" w:hAnsi="宋体" w:cs="宋体"/>
          <w:color w:val="auto"/>
        </w:rPr>
        <w:t>             </w:t>
      </w:r>
    </w:p>
    <w:p>
      <w:pPr>
        <w:pStyle w:val="31"/>
        <w:widowControl/>
        <w:spacing w:before="76" w:after="76" w:line="18" w:lineRule="atLeast"/>
        <w:jc w:val="center"/>
        <w:rPr>
          <w:rFonts w:ascii="宋体" w:hAnsi="宋体"/>
          <w:color w:val="auto"/>
        </w:rPr>
      </w:pPr>
      <w:r>
        <w:rPr>
          <w:rStyle w:val="38"/>
          <w:rFonts w:ascii="宋体" w:hAnsi="宋体" w:cs="宋体"/>
          <w:color w:val="auto"/>
        </w:rPr>
        <w:t> </w:t>
      </w:r>
    </w:p>
    <w:p>
      <w:pPr>
        <w:pStyle w:val="31"/>
        <w:widowControl/>
        <w:spacing w:before="76" w:after="76" w:line="18" w:lineRule="atLeast"/>
        <w:jc w:val="center"/>
        <w:rPr>
          <w:rFonts w:ascii="宋体" w:hAnsi="宋体"/>
          <w:color w:val="auto"/>
        </w:rPr>
      </w:pPr>
      <w:r>
        <w:rPr>
          <w:rStyle w:val="38"/>
          <w:rFonts w:ascii="宋体" w:hAnsi="宋体" w:cs="宋体"/>
          <w:color w:val="auto"/>
        </w:rPr>
        <w:t> </w:t>
      </w:r>
    </w:p>
    <w:p>
      <w:pPr>
        <w:pStyle w:val="31"/>
        <w:widowControl/>
        <w:spacing w:before="76" w:after="76" w:line="18" w:lineRule="atLeast"/>
        <w:jc w:val="center"/>
        <w:rPr>
          <w:rFonts w:ascii="宋体" w:hAnsi="宋体"/>
          <w:color w:val="auto"/>
        </w:rPr>
      </w:pPr>
      <w:r>
        <w:rPr>
          <w:rStyle w:val="38"/>
          <w:rFonts w:ascii="宋体" w:hAnsi="宋体" w:cs="宋体"/>
          <w:color w:val="auto"/>
        </w:rPr>
        <w:t> </w:t>
      </w:r>
    </w:p>
    <w:p>
      <w:pPr>
        <w:pStyle w:val="31"/>
        <w:widowControl/>
        <w:spacing w:before="76" w:after="76" w:line="18" w:lineRule="atLeast"/>
        <w:rPr>
          <w:rFonts w:ascii="宋体" w:hAnsi="宋体"/>
          <w:color w:val="auto"/>
        </w:rPr>
      </w:pPr>
      <w:r>
        <w:rPr>
          <w:rStyle w:val="38"/>
          <w:rFonts w:ascii="宋体" w:hAnsi="宋体" w:cs="宋体"/>
          <w:color w:val="auto"/>
        </w:rPr>
        <w:t> </w:t>
      </w:r>
    </w:p>
    <w:p>
      <w:pPr>
        <w:pStyle w:val="31"/>
        <w:widowControl/>
        <w:spacing w:before="76" w:after="76" w:line="18" w:lineRule="atLeast"/>
        <w:rPr>
          <w:rStyle w:val="38"/>
          <w:rFonts w:ascii="宋体" w:hAnsi="宋体" w:cs="宋体"/>
          <w:color w:val="auto"/>
          <w:sz w:val="36"/>
          <w:szCs w:val="36"/>
        </w:rPr>
      </w:pPr>
      <w:r>
        <w:rPr>
          <w:rStyle w:val="38"/>
          <w:rFonts w:ascii="宋体" w:hAnsi="宋体" w:cs="宋体"/>
          <w:color w:val="auto"/>
        </w:rPr>
        <w:t> </w:t>
      </w:r>
      <w:r>
        <w:rPr>
          <w:rStyle w:val="38"/>
          <w:rFonts w:ascii="宋体" w:hAnsi="宋体" w:cs="宋体"/>
          <w:color w:val="auto"/>
          <w:sz w:val="36"/>
          <w:szCs w:val="36"/>
        </w:rPr>
        <w:t xml:space="preserve">            </w:t>
      </w:r>
      <w:r>
        <w:rPr>
          <w:rStyle w:val="38"/>
          <w:rFonts w:hint="eastAsia" w:ascii="宋体" w:hAnsi="宋体" w:cs="宋体"/>
          <w:color w:val="auto"/>
          <w:sz w:val="36"/>
          <w:szCs w:val="36"/>
        </w:rPr>
        <w:t>供应商名称</w:t>
      </w:r>
      <w:r>
        <w:rPr>
          <w:rStyle w:val="38"/>
          <w:rFonts w:ascii="宋体" w:hAnsi="宋体" w:cs="宋体"/>
          <w:color w:val="auto"/>
          <w:sz w:val="36"/>
          <w:szCs w:val="36"/>
        </w:rPr>
        <w:t> </w:t>
      </w:r>
      <w:r>
        <w:rPr>
          <w:rStyle w:val="38"/>
          <w:rFonts w:hint="eastAsia" w:ascii="宋体" w:hAnsi="宋体" w:cs="宋体"/>
          <w:color w:val="auto"/>
          <w:sz w:val="36"/>
          <w:szCs w:val="36"/>
        </w:rPr>
        <w:t>：</w:t>
      </w:r>
      <w:r>
        <w:rPr>
          <w:rStyle w:val="38"/>
          <w:rFonts w:ascii="宋体" w:hAnsi="宋体" w:cs="宋体"/>
          <w:color w:val="auto"/>
          <w:sz w:val="36"/>
          <w:szCs w:val="36"/>
        </w:rPr>
        <w:t>       </w:t>
      </w:r>
    </w:p>
    <w:p>
      <w:pPr>
        <w:pStyle w:val="31"/>
        <w:widowControl/>
        <w:spacing w:before="76" w:after="76" w:line="18" w:lineRule="atLeast"/>
        <w:ind w:firstLine="2530" w:firstLineChars="700"/>
        <w:rPr>
          <w:rStyle w:val="38"/>
          <w:rFonts w:ascii="宋体" w:hAnsi="宋体" w:cs="宋体"/>
          <w:color w:val="auto"/>
          <w:sz w:val="30"/>
          <w:szCs w:val="30"/>
        </w:rPr>
      </w:pPr>
      <w:r>
        <w:rPr>
          <w:rStyle w:val="38"/>
          <w:rFonts w:hint="eastAsia" w:ascii="宋体" w:hAnsi="宋体" w:cs="宋体"/>
          <w:color w:val="auto"/>
          <w:sz w:val="36"/>
          <w:szCs w:val="36"/>
        </w:rPr>
        <w:t>日</w:t>
      </w:r>
      <w:r>
        <w:rPr>
          <w:rStyle w:val="38"/>
          <w:rFonts w:ascii="宋体" w:hAnsi="宋体" w:cs="宋体"/>
          <w:color w:val="auto"/>
          <w:sz w:val="36"/>
          <w:szCs w:val="36"/>
        </w:rPr>
        <w:t xml:space="preserve">    </w:t>
      </w:r>
      <w:r>
        <w:rPr>
          <w:rStyle w:val="38"/>
          <w:rFonts w:hint="eastAsia" w:ascii="宋体" w:hAnsi="宋体" w:cs="宋体"/>
          <w:color w:val="auto"/>
          <w:sz w:val="36"/>
          <w:szCs w:val="36"/>
        </w:rPr>
        <w:t>期</w:t>
      </w:r>
      <w:r>
        <w:rPr>
          <w:rStyle w:val="38"/>
          <w:rFonts w:ascii="宋体" w:hAnsi="宋体" w:cs="宋体"/>
          <w:color w:val="auto"/>
          <w:sz w:val="36"/>
          <w:szCs w:val="36"/>
        </w:rPr>
        <w:t> </w:t>
      </w:r>
      <w:r>
        <w:rPr>
          <w:rStyle w:val="38"/>
          <w:rFonts w:hint="eastAsia" w:ascii="宋体" w:hAnsi="宋体" w:cs="宋体"/>
          <w:color w:val="auto"/>
          <w:sz w:val="36"/>
          <w:szCs w:val="36"/>
        </w:rPr>
        <w:t>：</w:t>
      </w:r>
      <w:r>
        <w:rPr>
          <w:rStyle w:val="38"/>
          <w:rFonts w:ascii="宋体" w:hAnsi="宋体" w:cs="宋体"/>
          <w:color w:val="auto"/>
          <w:sz w:val="36"/>
          <w:szCs w:val="36"/>
        </w:rPr>
        <w:t>     </w:t>
      </w:r>
      <w:r>
        <w:rPr>
          <w:rStyle w:val="38"/>
          <w:rFonts w:ascii="宋体" w:hAnsi="宋体" w:cs="宋体"/>
          <w:color w:val="auto"/>
          <w:sz w:val="30"/>
          <w:szCs w:val="30"/>
        </w:rPr>
        <w:t>          </w:t>
      </w:r>
    </w:p>
    <w:p>
      <w:pPr>
        <w:pStyle w:val="31"/>
        <w:widowControl/>
        <w:spacing w:before="76" w:after="76" w:line="18" w:lineRule="atLeast"/>
        <w:jc w:val="center"/>
        <w:rPr>
          <w:rFonts w:ascii="宋体" w:hAnsi="宋体" w:cs="微软雅黑"/>
          <w:color w:val="auto"/>
        </w:rPr>
      </w:pPr>
      <w:r>
        <w:rPr>
          <w:rFonts w:ascii="宋体" w:hAnsi="宋体" w:cs="微软雅黑"/>
          <w:color w:val="auto"/>
        </w:rPr>
        <w:t> </w:t>
      </w:r>
    </w:p>
    <w:p>
      <w:pPr>
        <w:widowControl/>
        <w:ind w:firstLine="3780" w:firstLineChars="1800"/>
        <w:jc w:val="left"/>
        <w:rPr>
          <w:rFonts w:ascii="宋体" w:hAnsi="宋体"/>
          <w:color w:val="auto"/>
          <w:sz w:val="36"/>
          <w:szCs w:val="36"/>
        </w:rPr>
      </w:pPr>
      <w:r>
        <w:rPr>
          <w:rFonts w:ascii="宋体" w:hAnsi="宋体" w:cs="微软雅黑"/>
          <w:color w:val="auto"/>
        </w:rPr>
        <w:br w:type="page"/>
      </w:r>
      <w:r>
        <w:rPr>
          <w:rStyle w:val="38"/>
          <w:rFonts w:hint="eastAsia" w:ascii="宋体" w:hAnsi="宋体" w:cs="宋体"/>
          <w:color w:val="auto"/>
          <w:sz w:val="36"/>
          <w:szCs w:val="36"/>
        </w:rPr>
        <w:t>目</w:t>
      </w:r>
      <w:r>
        <w:rPr>
          <w:rStyle w:val="38"/>
          <w:rFonts w:ascii="宋体" w:hAnsi="宋体" w:cs="宋体"/>
          <w:color w:val="auto"/>
          <w:sz w:val="36"/>
          <w:szCs w:val="36"/>
        </w:rPr>
        <w:t xml:space="preserve">    </w:t>
      </w:r>
      <w:r>
        <w:rPr>
          <w:rStyle w:val="38"/>
          <w:rFonts w:hint="eastAsia" w:ascii="宋体" w:hAnsi="宋体" w:cs="宋体"/>
          <w:color w:val="auto"/>
          <w:sz w:val="36"/>
          <w:szCs w:val="36"/>
        </w:rPr>
        <w:t>录</w:t>
      </w:r>
    </w:p>
    <w:p>
      <w:pPr>
        <w:pStyle w:val="31"/>
        <w:widowControl/>
        <w:spacing w:before="76" w:after="76" w:line="465" w:lineRule="atLeast"/>
        <w:rPr>
          <w:rFonts w:ascii="宋体" w:hAnsi="宋体"/>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31"/>
        <w:widowControl/>
        <w:spacing w:before="76" w:after="76" w:line="465" w:lineRule="atLeast"/>
        <w:rPr>
          <w:rFonts w:ascii="宋体" w:hAnsi="宋体"/>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widowControl/>
        <w:jc w:val="left"/>
        <w:rPr>
          <w:rStyle w:val="38"/>
          <w:rFonts w:ascii="宋体" w:hAnsi="宋体" w:cs="宋体"/>
          <w:color w:val="auto"/>
          <w:kern w:val="0"/>
          <w:sz w:val="24"/>
        </w:rPr>
      </w:pPr>
      <w:r>
        <w:rPr>
          <w:rStyle w:val="38"/>
          <w:rFonts w:ascii="宋体" w:hAnsi="宋体" w:cs="宋体"/>
          <w:color w:val="auto"/>
          <w:kern w:val="0"/>
          <w:sz w:val="24"/>
        </w:rPr>
        <w:br w:type="page"/>
      </w:r>
    </w:p>
    <w:p>
      <w:pPr>
        <w:pStyle w:val="31"/>
        <w:widowControl/>
        <w:spacing w:before="76" w:after="76" w:line="18" w:lineRule="atLeast"/>
        <w:rPr>
          <w:rStyle w:val="38"/>
          <w:rFonts w:ascii="宋体" w:hAnsi="宋体" w:cs="宋体"/>
          <w:color w:val="auto"/>
          <w:sz w:val="36"/>
          <w:szCs w:val="36"/>
        </w:rPr>
      </w:pPr>
      <w:r>
        <w:rPr>
          <w:rFonts w:hint="eastAsia" w:ascii="宋体" w:hAnsi="宋体" w:cs="宋体"/>
          <w:color w:val="auto"/>
        </w:rPr>
        <w:t>附件</w:t>
      </w:r>
      <w:r>
        <w:rPr>
          <w:rFonts w:ascii="宋体" w:hAnsi="宋体" w:cs="宋体"/>
          <w:color w:val="auto"/>
        </w:rPr>
        <w:t>1          </w:t>
      </w:r>
      <w:r>
        <w:rPr>
          <w:rStyle w:val="38"/>
          <w:rFonts w:ascii="宋体" w:hAnsi="宋体"/>
          <w:color w:val="auto"/>
          <w:sz w:val="36"/>
          <w:szCs w:val="36"/>
        </w:rPr>
        <w:t>  </w:t>
      </w:r>
      <w:r>
        <w:rPr>
          <w:rStyle w:val="38"/>
          <w:rFonts w:hint="eastAsia" w:ascii="宋体" w:hAnsi="宋体" w:cs="宋体"/>
          <w:color w:val="auto"/>
          <w:sz w:val="36"/>
          <w:szCs w:val="36"/>
        </w:rPr>
        <w:t>谈判响应声明</w:t>
      </w:r>
    </w:p>
    <w:p>
      <w:pPr>
        <w:pStyle w:val="31"/>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1"/>
        <w:widowControl/>
        <w:spacing w:before="76" w:after="76" w:line="435" w:lineRule="atLeast"/>
        <w:ind w:firstLine="480" w:firstLineChars="200"/>
        <w:rPr>
          <w:rFonts w:ascii="宋体" w:hAnsi="宋体" w:cs="宋体"/>
          <w:color w:val="auto"/>
        </w:rPr>
      </w:pPr>
      <w:r>
        <w:rPr>
          <w:rFonts w:ascii="宋体" w:hAnsi="宋体" w:cs="宋体"/>
          <w:color w:val="auto"/>
        </w:rPr>
        <w:t>1.</w:t>
      </w:r>
      <w:r>
        <w:rPr>
          <w:rFonts w:hint="eastAsia" w:ascii="宋体" w:hAnsi="宋体" w:cs="宋体"/>
          <w:color w:val="auto"/>
        </w:rPr>
        <w:t>根据贵方为</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hAnsi="宋体" w:cs="宋体"/>
          <w:color w:val="auto"/>
        </w:rPr>
        <w:t xml:space="preserve">    </w:t>
      </w:r>
      <w:r>
        <w:rPr>
          <w:rFonts w:hint="eastAsia" w:ascii="宋体" w:hAnsi="宋体" w:cs="宋体"/>
          <w:color w:val="auto"/>
        </w:rPr>
        <w:t>（全名、职务）</w:t>
      </w:r>
      <w:r>
        <w:rPr>
          <w:rFonts w:ascii="宋体" w:hAnsi="宋体" w:cs="宋体"/>
          <w:color w:val="auto"/>
        </w:rPr>
        <w:t xml:space="preserve">   </w:t>
      </w:r>
      <w:r>
        <w:rPr>
          <w:rFonts w:hint="eastAsia" w:ascii="宋体" w:hAnsi="宋体" w:cs="宋体"/>
          <w:color w:val="auto"/>
        </w:rPr>
        <w:t>经正式授权并代表供应商</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hAnsi="宋体" w:cs="宋体"/>
          <w:color w:val="auto"/>
        </w:rPr>
        <w:t xml:space="preserve">   </w:t>
      </w:r>
      <w:r>
        <w:rPr>
          <w:rFonts w:hint="eastAsia" w:ascii="宋体" w:hAnsi="宋体" w:cs="宋体"/>
          <w:color w:val="auto"/>
        </w:rPr>
        <w:t>套，副本</w:t>
      </w:r>
      <w:r>
        <w:rPr>
          <w:rFonts w:ascii="宋体" w:hAnsi="宋体" w:cs="宋体"/>
          <w:color w:val="auto"/>
        </w:rPr>
        <w:t xml:space="preserve">  </w:t>
      </w:r>
      <w:r>
        <w:rPr>
          <w:rFonts w:hint="eastAsia" w:ascii="宋体" w:hAnsi="宋体" w:cs="宋体"/>
          <w:color w:val="auto"/>
        </w:rPr>
        <w:t>套及电子文档</w:t>
      </w:r>
      <w:r>
        <w:rPr>
          <w:rFonts w:ascii="宋体" w:hAnsi="宋体" w:cs="宋体"/>
          <w:color w:val="auto"/>
        </w:rPr>
        <w:t xml:space="preserve">  </w:t>
      </w:r>
      <w:r>
        <w:rPr>
          <w:rFonts w:hint="eastAsia" w:ascii="宋体" w:hAnsi="宋体" w:cs="宋体"/>
          <w:color w:val="auto"/>
        </w:rPr>
        <w:t>套。</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1"/>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31"/>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据此函，我方宣布响应承诺如下：</w:t>
      </w:r>
    </w:p>
    <w:p>
      <w:pPr>
        <w:pStyle w:val="31"/>
        <w:widowControl/>
        <w:spacing w:before="76" w:after="76" w:line="435" w:lineRule="atLeast"/>
        <w:ind w:firstLine="480"/>
        <w:rPr>
          <w:rFonts w:ascii="宋体" w:hAnsi="宋体"/>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1"/>
        <w:widowControl/>
        <w:spacing w:before="76" w:after="76" w:line="435" w:lineRule="atLeast"/>
        <w:rPr>
          <w:rFonts w:ascii="宋体" w:hAnsi="宋体"/>
          <w:color w:val="auto"/>
        </w:rPr>
      </w:pPr>
      <w:r>
        <w:rPr>
          <w:rFonts w:ascii="宋体" w:hAnsi="宋体" w:cs="宋体"/>
          <w:color w:val="auto"/>
        </w:rPr>
        <w:t> </w:t>
      </w:r>
      <w:r>
        <w:rPr>
          <w:rFonts w:hint="eastAsia" w:ascii="宋体" w:hAnsi="宋体" w:cs="宋体"/>
          <w:color w:val="auto"/>
        </w:rPr>
        <w:t xml:space="preserve">   </w:t>
      </w:r>
      <w:r>
        <w:rPr>
          <w:rFonts w:ascii="宋体" w:hAnsi="宋体" w:cs="宋体"/>
          <w:color w:val="auto"/>
        </w:rPr>
        <w:t> 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1"/>
        <w:widowControl/>
        <w:spacing w:before="76" w:after="76" w:line="435" w:lineRule="atLeast"/>
        <w:rPr>
          <w:rFonts w:ascii="宋体" w:hAnsi="宋体"/>
          <w:color w:val="auto"/>
        </w:rPr>
      </w:pPr>
      <w:r>
        <w:rPr>
          <w:rFonts w:ascii="宋体" w:hAnsi="宋体" w:cs="宋体"/>
          <w:color w:val="auto"/>
        </w:rPr>
        <w:t>  2.3</w:t>
      </w:r>
      <w:r>
        <w:rPr>
          <w:rFonts w:hint="eastAsia" w:ascii="宋体" w:hAnsi="宋体" w:cs="宋体"/>
          <w:color w:val="auto"/>
        </w:rPr>
        <w:t>我方承诺：递交的所有响应文件（包括首次响应文件、补充澄清、最后报价等响应文件）在竞争性谈判                                                                        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1"/>
        <w:widowControl/>
        <w:spacing w:before="76" w:after="76" w:line="435" w:lineRule="atLeast"/>
        <w:rPr>
          <w:rFonts w:ascii="宋体" w:hAnsi="宋体"/>
          <w:color w:val="auto"/>
        </w:rPr>
      </w:pPr>
      <w:r>
        <w:rPr>
          <w:rFonts w:ascii="宋体" w:hAnsi="宋体" w:cs="宋体"/>
          <w:color w:val="auto"/>
        </w:rPr>
        <w:t>  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31"/>
        <w:widowControl/>
        <w:spacing w:before="76" w:after="76" w:line="435" w:lineRule="atLeast"/>
        <w:rPr>
          <w:rFonts w:ascii="宋体" w:hAnsi="宋体"/>
          <w:color w:val="auto"/>
        </w:rPr>
      </w:pPr>
      <w:r>
        <w:rPr>
          <w:rFonts w:ascii="宋体" w:hAnsi="宋体" w:cs="宋体"/>
          <w:color w:val="auto"/>
        </w:rPr>
        <w:t>  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31"/>
        <w:widowControl/>
        <w:spacing w:before="76" w:after="76" w:line="435" w:lineRule="atLeast"/>
        <w:rPr>
          <w:rFonts w:ascii="宋体" w:hAnsi="宋体" w:cs="宋体"/>
          <w:color w:val="auto"/>
        </w:rPr>
      </w:pPr>
      <w:r>
        <w:rPr>
          <w:rFonts w:ascii="宋体" w:hAnsi="宋体" w:cs="宋体"/>
          <w:color w:val="auto"/>
        </w:rPr>
        <w:t>  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1"/>
        <w:widowControl/>
        <w:rPr>
          <w:rFonts w:ascii="宋体" w:hAnsi="宋体" w:cs="宋体"/>
          <w:color w:val="auto"/>
        </w:rPr>
      </w:pPr>
    </w:p>
    <w:p>
      <w:pPr>
        <w:pStyle w:val="31"/>
        <w:widowControl/>
        <w:rPr>
          <w:rFonts w:ascii="宋体" w:hAnsi="宋体" w:cs="宋体"/>
          <w:color w:val="auto"/>
        </w:rPr>
      </w:pPr>
    </w:p>
    <w:p>
      <w:pPr>
        <w:pStyle w:val="31"/>
        <w:widowControl/>
        <w:rPr>
          <w:rFonts w:ascii="宋体" w:hAnsi="宋体"/>
          <w:color w:val="auto"/>
        </w:rPr>
      </w:pPr>
      <w:r>
        <w:rPr>
          <w:rFonts w:hint="eastAsia" w:ascii="宋体" w:hAnsi="宋体" w:cs="宋体"/>
          <w:color w:val="auto"/>
        </w:rPr>
        <w:t>通讯地址：</w:t>
      </w:r>
      <w:r>
        <w:rPr>
          <w:rFonts w:ascii="宋体" w:hAnsi="宋体" w:cs="宋体"/>
          <w:color w:val="auto"/>
        </w:rPr>
        <w:t>       .</w:t>
      </w:r>
    </w:p>
    <w:p>
      <w:pPr>
        <w:pStyle w:val="31"/>
        <w:widowControl/>
        <w:spacing w:before="76" w:after="76" w:line="435" w:lineRule="atLeast"/>
        <w:rPr>
          <w:rFonts w:ascii="宋体" w:hAnsi="宋体" w:cs="宋体"/>
          <w:color w:val="auto"/>
        </w:rPr>
      </w:pPr>
      <w:r>
        <w:rPr>
          <w:rFonts w:hint="eastAsia" w:ascii="宋体" w:hAnsi="宋体" w:cs="宋体"/>
          <w:color w:val="auto"/>
        </w:rPr>
        <w:t>邮编：</w:t>
      </w:r>
      <w:r>
        <w:rPr>
          <w:rFonts w:ascii="宋体" w:hAnsi="宋体" w:cs="宋体"/>
          <w:color w:val="auto"/>
        </w:rPr>
        <w:t>         </w:t>
      </w:r>
      <w:r>
        <w:rPr>
          <w:rFonts w:hint="eastAsia" w:ascii="宋体" w:hAnsi="宋体" w:cs="宋体"/>
          <w:color w:val="auto"/>
        </w:rPr>
        <w:t>传真号：</w:t>
      </w:r>
    </w:p>
    <w:p>
      <w:pPr>
        <w:pStyle w:val="31"/>
        <w:widowControl/>
        <w:spacing w:before="76" w:after="76" w:line="435" w:lineRule="atLeast"/>
        <w:rPr>
          <w:rFonts w:ascii="宋体" w:hAnsi="宋体" w:cs="宋体"/>
          <w:color w:val="auto"/>
        </w:rPr>
      </w:pPr>
      <w:r>
        <w:rPr>
          <w:rFonts w:hint="eastAsia" w:ascii="宋体" w:hAnsi="宋体" w:cs="宋体"/>
          <w:color w:val="auto"/>
        </w:rPr>
        <w:t>联系电话（固定电话和移话）：</w:t>
      </w: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供应商代表：</w:t>
      </w:r>
      <w:r>
        <w:rPr>
          <w:rFonts w:ascii="宋体" w:hAnsi="宋体" w:cs="宋体"/>
          <w:color w:val="auto"/>
        </w:rPr>
        <w:t xml:space="preserve">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rPr>
          <w:rFonts w:ascii="宋体" w:hAnsi="宋体" w:cs="宋体"/>
          <w:color w:val="auto"/>
        </w:rPr>
      </w:pPr>
      <w:r>
        <w:rPr>
          <w:rFonts w:hint="eastAsia" w:ascii="宋体" w:hAnsi="宋体" w:cs="宋体"/>
          <w:color w:val="auto"/>
        </w:rPr>
        <w:t>供应商代表电子信箱：</w:t>
      </w:r>
    </w:p>
    <w:p>
      <w:pPr>
        <w:pStyle w:val="31"/>
        <w:widowControl/>
        <w:spacing w:before="76" w:after="76" w:line="435" w:lineRule="atLeast"/>
        <w:rPr>
          <w:rFonts w:ascii="宋体" w:hAnsi="宋体"/>
          <w:color w:val="auto"/>
        </w:rPr>
      </w:pPr>
      <w:r>
        <w:rPr>
          <w:rFonts w:hint="eastAsia" w:ascii="宋体" w:hAnsi="宋体" w:cs="宋体"/>
          <w:color w:val="auto"/>
        </w:rPr>
        <w:t>供应商：</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18" w:lineRule="atLeast"/>
        <w:rPr>
          <w:rFonts w:ascii="宋体" w:hAnsi="宋体" w:cs="宋体"/>
          <w:color w:val="auto"/>
        </w:rPr>
      </w:pPr>
    </w:p>
    <w:p>
      <w:pPr>
        <w:pStyle w:val="31"/>
        <w:widowControl/>
        <w:spacing w:before="76" w:after="76" w:line="18" w:lineRule="atLeast"/>
        <w:rPr>
          <w:rFonts w:ascii="宋体" w:hAnsi="宋体" w:cs="宋体"/>
          <w:color w:val="auto"/>
        </w:rPr>
      </w:pP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18" w:lineRule="atLeast"/>
        <w:rPr>
          <w:rFonts w:ascii="宋体" w:hAnsi="宋体"/>
          <w:color w:val="auto"/>
        </w:rPr>
      </w:pPr>
      <w:r>
        <w:rPr>
          <w:rFonts w:hint="eastAsia" w:ascii="宋体" w:hAnsi="宋体" w:cs="宋体"/>
          <w:color w:val="auto"/>
        </w:rPr>
        <w:t>附件</w:t>
      </w:r>
      <w:r>
        <w:rPr>
          <w:rFonts w:ascii="宋体" w:hAnsi="宋体" w:cs="宋体"/>
          <w:color w:val="auto"/>
        </w:rPr>
        <w:t>2</w:t>
      </w:r>
      <w:r>
        <w:rPr>
          <w:rFonts w:ascii="宋体" w:hAnsi="宋体" w:cs="宋体"/>
          <w:color w:val="auto"/>
          <w:sz w:val="28"/>
          <w:szCs w:val="28"/>
        </w:rPr>
        <w:t>        </w:t>
      </w:r>
      <w:r>
        <w:rPr>
          <w:rStyle w:val="38"/>
          <w:rFonts w:hint="eastAsia" w:ascii="宋体" w:hAnsi="宋体" w:cs="宋体"/>
          <w:color w:val="auto"/>
          <w:sz w:val="36"/>
          <w:szCs w:val="36"/>
        </w:rPr>
        <w:t>报价一览表</w:t>
      </w:r>
    </w:p>
    <w:p>
      <w:pPr>
        <w:pStyle w:val="31"/>
        <w:widowControl/>
        <w:spacing w:before="76" w:after="76" w:line="375" w:lineRule="atLeast"/>
        <w:rPr>
          <w:rFonts w:ascii="宋体" w:hAnsi="宋体"/>
          <w:color w:val="auto"/>
        </w:rPr>
      </w:pPr>
      <w:r>
        <w:rPr>
          <w:rFonts w:ascii="宋体" w:hAnsi="宋体" w:cs="宋体"/>
          <w:color w:val="auto"/>
        </w:rPr>
        <w:t> </w:t>
      </w:r>
    </w:p>
    <w:p>
      <w:pPr>
        <w:pStyle w:val="31"/>
        <w:widowControl/>
        <w:spacing w:before="76" w:after="76" w:line="375" w:lineRule="atLeast"/>
        <w:rPr>
          <w:rFonts w:ascii="宋体" w:hAnsi="宋体"/>
          <w:color w:val="auto"/>
        </w:rPr>
      </w:pPr>
      <w:r>
        <w:rPr>
          <w:rFonts w:hint="eastAsia" w:ascii="宋体" w:hAnsi="宋体" w:cs="宋体"/>
          <w:color w:val="auto"/>
        </w:rPr>
        <w:t>供应商名称：（全称加盖单位公章）项目编号∶</w:t>
      </w:r>
      <w:r>
        <w:rPr>
          <w:rFonts w:ascii="宋体" w:hAnsi="宋体" w:cs="宋体"/>
          <w:color w:val="auto"/>
        </w:rPr>
        <w:t>     </w:t>
      </w:r>
      <w:r>
        <w:rPr>
          <w:rFonts w:hint="eastAsia" w:ascii="宋体" w:hAnsi="宋体" w:cs="宋体"/>
          <w:color w:val="auto"/>
        </w:rPr>
        <w:t>货币单位：元人民币</w:t>
      </w:r>
    </w:p>
    <w:tbl>
      <w:tblPr>
        <w:tblStyle w:val="35"/>
        <w:tblW w:w="87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3180"/>
        <w:gridCol w:w="2376"/>
        <w:gridCol w:w="1006"/>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1"/>
              <w:widowControl/>
              <w:spacing w:line="465" w:lineRule="atLeast"/>
              <w:jc w:val="center"/>
              <w:rPr>
                <w:rFonts w:ascii="宋体" w:hAnsi="宋体"/>
                <w:color w:val="auto"/>
              </w:rPr>
            </w:pPr>
            <w:r>
              <w:rPr>
                <w:rFonts w:hint="eastAsia" w:ascii="宋体" w:hAnsi="宋体" w:cs="宋体"/>
                <w:color w:val="auto"/>
              </w:rPr>
              <w:t>合同包</w:t>
            </w:r>
          </w:p>
        </w:tc>
        <w:tc>
          <w:tcPr>
            <w:tcW w:w="3180" w:type="dxa"/>
            <w:tcMar>
              <w:left w:w="105" w:type="dxa"/>
              <w:right w:w="105" w:type="dxa"/>
            </w:tcMar>
            <w:vAlign w:val="center"/>
          </w:tcPr>
          <w:p>
            <w:pPr>
              <w:pStyle w:val="31"/>
              <w:widowControl/>
              <w:spacing w:line="465" w:lineRule="atLeast"/>
              <w:jc w:val="center"/>
              <w:rPr>
                <w:rFonts w:ascii="宋体" w:hAnsi="宋体"/>
                <w:color w:val="auto"/>
              </w:rPr>
            </w:pPr>
            <w:r>
              <w:rPr>
                <w:rFonts w:hint="eastAsia" w:ascii="宋体" w:hAnsi="宋体" w:cs="宋体"/>
                <w:color w:val="auto"/>
              </w:rPr>
              <w:t>首次报价</w:t>
            </w:r>
          </w:p>
        </w:tc>
        <w:tc>
          <w:tcPr>
            <w:tcW w:w="2376" w:type="dxa"/>
            <w:tcMar>
              <w:left w:w="105" w:type="dxa"/>
              <w:right w:w="105" w:type="dxa"/>
            </w:tcMar>
            <w:vAlign w:val="center"/>
          </w:tcPr>
          <w:p>
            <w:pPr>
              <w:pStyle w:val="31"/>
              <w:widowControl/>
              <w:spacing w:line="465" w:lineRule="atLeast"/>
              <w:jc w:val="center"/>
              <w:rPr>
                <w:rFonts w:ascii="宋体" w:hAnsi="宋体"/>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1006" w:type="dxa"/>
            <w:tcMar>
              <w:left w:w="105" w:type="dxa"/>
              <w:right w:w="105" w:type="dxa"/>
            </w:tcMar>
            <w:vAlign w:val="center"/>
          </w:tcPr>
          <w:p>
            <w:pPr>
              <w:pStyle w:val="31"/>
              <w:widowControl/>
              <w:spacing w:line="465" w:lineRule="atLeast"/>
              <w:jc w:val="center"/>
              <w:rPr>
                <w:rFonts w:ascii="宋体" w:hAnsi="宋体"/>
                <w:color w:val="auto"/>
              </w:rPr>
            </w:pPr>
            <w:r>
              <w:rPr>
                <w:rFonts w:hint="eastAsia" w:ascii="宋体" w:hAnsi="宋体" w:cs="宋体"/>
                <w:color w:val="auto"/>
              </w:rPr>
              <w:t>谈判保证金</w:t>
            </w:r>
          </w:p>
        </w:tc>
        <w:tc>
          <w:tcPr>
            <w:tcW w:w="1176" w:type="dxa"/>
            <w:tcMar>
              <w:left w:w="105" w:type="dxa"/>
              <w:right w:w="105" w:type="dxa"/>
            </w:tcMar>
            <w:vAlign w:val="center"/>
          </w:tcPr>
          <w:p>
            <w:pPr>
              <w:pStyle w:val="31"/>
              <w:widowControl/>
              <w:spacing w:line="465" w:lineRule="atLeast"/>
              <w:jc w:val="center"/>
              <w:rPr>
                <w:rFonts w:ascii="宋体" w:hAnsi="宋体"/>
                <w:color w:val="auto"/>
              </w:rPr>
            </w:pPr>
            <w:r>
              <w:rPr>
                <w:rFonts w:hint="eastAsia" w:ascii="宋体" w:hAnsi="宋体" w:cs="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1"/>
              <w:widowControl/>
              <w:spacing w:line="465" w:lineRule="atLeast"/>
              <w:jc w:val="center"/>
              <w:rPr>
                <w:rFonts w:ascii="宋体" w:hAnsi="宋体"/>
                <w:color w:val="auto"/>
              </w:rPr>
            </w:pPr>
            <w:r>
              <w:rPr>
                <w:rFonts w:ascii="宋体" w:hAnsi="宋体" w:cs="宋体"/>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1"/>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1"/>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1"/>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1"/>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bl>
    <w:p>
      <w:pPr>
        <w:pStyle w:val="31"/>
        <w:widowControl/>
        <w:spacing w:before="76" w:after="76" w:line="18" w:lineRule="atLeast"/>
        <w:rPr>
          <w:rFonts w:ascii="宋体" w:hAnsi="宋体"/>
          <w:color w:val="auto"/>
        </w:rPr>
      </w:pPr>
      <w:r>
        <w:rPr>
          <w:rFonts w:ascii="宋体" w:hAnsi="宋体" w:cs="宋体"/>
          <w:color w:val="auto"/>
        </w:rPr>
        <w:t> </w:t>
      </w:r>
    </w:p>
    <w:p>
      <w:pPr>
        <w:pStyle w:val="31"/>
        <w:widowControl/>
        <w:spacing w:before="76" w:after="76" w:line="18" w:lineRule="atLeast"/>
        <w:rPr>
          <w:rFonts w:ascii="宋体" w:hAnsi="宋体"/>
          <w:color w:val="auto"/>
        </w:rPr>
      </w:pPr>
      <w:r>
        <w:rPr>
          <w:rFonts w:hint="eastAsia" w:ascii="宋体" w:hAnsi="宋体" w:cs="宋体"/>
          <w:color w:val="auto"/>
        </w:rPr>
        <w:t>备注：详细报价书另纸详列，格式自拟。</w:t>
      </w:r>
    </w:p>
    <w:p>
      <w:pPr>
        <w:pStyle w:val="31"/>
        <w:widowControl/>
        <w:spacing w:before="76" w:after="76" w:line="375" w:lineRule="atLeast"/>
        <w:rPr>
          <w:rFonts w:ascii="宋体" w:hAnsi="宋体"/>
          <w:color w:val="auto"/>
        </w:rPr>
      </w:pPr>
      <w:r>
        <w:rPr>
          <w:rFonts w:ascii="宋体" w:hAnsi="宋体" w:cs="宋体"/>
          <w:color w:val="auto"/>
          <w:sz w:val="21"/>
          <w:szCs w:val="21"/>
        </w:rPr>
        <w:t>                                                                            </w:t>
      </w:r>
      <w:r>
        <w:rPr>
          <w:rFonts w:ascii="宋体" w:hAnsi="宋体" w:cs="宋体"/>
          <w:color w:val="auto"/>
        </w:rPr>
        <w:t xml:space="preserve">                                </w:t>
      </w: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375" w:lineRule="atLeast"/>
        <w:rPr>
          <w:rFonts w:ascii="宋体" w:hAnsi="宋体"/>
          <w:color w:val="auto"/>
        </w:rPr>
      </w:pPr>
      <w:r>
        <w:rPr>
          <w:rFonts w:ascii="宋体" w:hAnsi="宋体" w:cs="宋体"/>
          <w:color w:val="auto"/>
        </w:rPr>
        <w:t> </w:t>
      </w:r>
    </w:p>
    <w:p>
      <w:pPr>
        <w:pStyle w:val="31"/>
        <w:widowControl/>
        <w:spacing w:before="76" w:after="76" w:line="375" w:lineRule="atLeast"/>
        <w:rPr>
          <w:rFonts w:ascii="宋体" w:hAnsi="宋体"/>
          <w:color w:val="auto"/>
        </w:rPr>
      </w:pPr>
      <w:r>
        <w:rPr>
          <w:rStyle w:val="38"/>
          <w:rFonts w:ascii="宋体" w:hAnsi="宋体" w:cs="宋体"/>
          <w:color w:val="auto"/>
        </w:rPr>
        <w:t> </w:t>
      </w:r>
    </w:p>
    <w:p>
      <w:pPr>
        <w:pStyle w:val="31"/>
        <w:widowControl/>
        <w:spacing w:before="76" w:after="76" w:line="375" w:lineRule="atLeast"/>
        <w:rPr>
          <w:rFonts w:ascii="宋体" w:hAnsi="宋体"/>
          <w:color w:val="auto"/>
        </w:rPr>
      </w:pPr>
      <w:r>
        <w:rPr>
          <w:rFonts w:ascii="宋体" w:hAnsi="宋体" w:cs="宋体"/>
          <w:color w:val="auto"/>
        </w:rPr>
        <w:t> </w:t>
      </w:r>
    </w:p>
    <w:p>
      <w:pPr>
        <w:pStyle w:val="31"/>
        <w:widowControl/>
        <w:spacing w:before="76" w:after="76" w:line="18" w:lineRule="atLeast"/>
        <w:rPr>
          <w:rFonts w:ascii="宋体" w:hAnsi="宋体"/>
          <w:color w:val="auto"/>
        </w:rPr>
      </w:pPr>
      <w:r>
        <w:rPr>
          <w:rFonts w:ascii="宋体" w:hAnsi="宋体" w:cs="微软雅黑"/>
          <w:color w:val="auto"/>
        </w:rPr>
        <w:t> </w:t>
      </w:r>
    </w:p>
    <w:p>
      <w:pPr>
        <w:pStyle w:val="31"/>
        <w:widowControl/>
        <w:spacing w:before="76" w:after="76" w:line="18" w:lineRule="atLeast"/>
        <w:rPr>
          <w:rFonts w:ascii="宋体" w:hAnsi="宋体" w:cs="宋体"/>
          <w:color w:val="auto"/>
        </w:rPr>
      </w:pPr>
    </w:p>
    <w:p>
      <w:pPr>
        <w:pStyle w:val="31"/>
        <w:widowControl/>
        <w:spacing w:before="76" w:after="76" w:line="18" w:lineRule="atLeast"/>
        <w:rPr>
          <w:rFonts w:ascii="宋体" w:hAnsi="宋体" w:cs="宋体"/>
          <w:color w:val="auto"/>
        </w:rPr>
      </w:pPr>
    </w:p>
    <w:p>
      <w:pPr>
        <w:pStyle w:val="31"/>
        <w:widowControl/>
        <w:spacing w:before="76" w:after="76" w:line="18" w:lineRule="atLeast"/>
        <w:rPr>
          <w:rFonts w:ascii="宋体" w:hAnsi="宋体" w:cs="宋体"/>
          <w:color w:val="auto"/>
        </w:rPr>
      </w:pP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18" w:lineRule="atLeast"/>
        <w:rPr>
          <w:rStyle w:val="38"/>
          <w:rFonts w:ascii="宋体" w:hAnsi="宋体"/>
          <w:color w:val="auto"/>
          <w:sz w:val="36"/>
          <w:szCs w:val="36"/>
        </w:rPr>
      </w:pPr>
      <w:r>
        <w:rPr>
          <w:rFonts w:hint="eastAsia" w:ascii="宋体" w:hAnsi="宋体" w:cs="宋体"/>
          <w:color w:val="auto"/>
        </w:rPr>
        <w:t>附件</w:t>
      </w:r>
      <w:r>
        <w:rPr>
          <w:rFonts w:ascii="宋体" w:hAnsi="宋体" w:cs="宋体"/>
          <w:color w:val="auto"/>
        </w:rPr>
        <w:t xml:space="preserve">2-1              </w:t>
      </w:r>
      <w:r>
        <w:rPr>
          <w:rStyle w:val="38"/>
          <w:rFonts w:ascii="宋体" w:hAnsi="宋体"/>
          <w:color w:val="auto"/>
        </w:rPr>
        <w:t> </w:t>
      </w:r>
      <w:r>
        <w:rPr>
          <w:rStyle w:val="38"/>
          <w:rFonts w:hint="eastAsia" w:ascii="宋体" w:hAnsi="宋体"/>
          <w:color w:val="auto"/>
          <w:sz w:val="36"/>
          <w:szCs w:val="36"/>
        </w:rPr>
        <w:t>详细报价书</w:t>
      </w:r>
    </w:p>
    <w:p>
      <w:pPr>
        <w:pStyle w:val="31"/>
        <w:widowControl/>
        <w:spacing w:before="76" w:after="76" w:line="495" w:lineRule="atLeast"/>
        <w:rPr>
          <w:rFonts w:ascii="宋体" w:hAnsi="宋体"/>
          <w:color w:val="auto"/>
        </w:rPr>
      </w:pPr>
      <w:r>
        <w:rPr>
          <w:rStyle w:val="38"/>
          <w:rFonts w:hint="eastAsia" w:ascii="宋体" w:hAnsi="宋体" w:cs="宋体"/>
          <w:color w:val="auto"/>
        </w:rPr>
        <w:t>说明：</w:t>
      </w:r>
    </w:p>
    <w:p>
      <w:pPr>
        <w:pStyle w:val="31"/>
        <w:widowControl/>
        <w:spacing w:before="76" w:after="76" w:line="465" w:lineRule="atLeast"/>
        <w:ind w:firstLine="480"/>
        <w:rPr>
          <w:rFonts w:ascii="宋体" w:hAnsi="宋体"/>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1"/>
        <w:widowControl/>
        <w:spacing w:before="76" w:after="76" w:line="495" w:lineRule="atLeast"/>
        <w:ind w:firstLine="480"/>
        <w:rPr>
          <w:rFonts w:ascii="宋体" w:hAnsi="宋体"/>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1"/>
        <w:widowControl/>
        <w:spacing w:before="76" w:after="76" w:line="495" w:lineRule="atLeast"/>
        <w:ind w:firstLine="480"/>
        <w:jc w:val="both"/>
        <w:rPr>
          <w:rFonts w:ascii="宋体" w:hAnsi="宋体"/>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1"/>
        <w:widowControl/>
        <w:spacing w:before="76" w:after="76" w:line="49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jc w:val="both"/>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375" w:lineRule="atLeast"/>
        <w:rPr>
          <w:rFonts w:ascii="宋体" w:hAnsi="宋体"/>
          <w:color w:val="auto"/>
        </w:rPr>
      </w:pPr>
      <w:r>
        <w:rPr>
          <w:rFonts w:ascii="宋体" w:hAnsi="宋体" w:cs="宋体"/>
          <w:color w:val="auto"/>
        </w:rPr>
        <w:t> </w:t>
      </w:r>
    </w:p>
    <w:p>
      <w:pPr>
        <w:pStyle w:val="31"/>
        <w:widowControl/>
        <w:spacing w:before="76" w:after="76" w:line="18" w:lineRule="atLeast"/>
        <w:rPr>
          <w:rFonts w:ascii="宋体" w:hAnsi="宋体" w:cs="微软雅黑"/>
          <w:color w:val="auto"/>
        </w:rPr>
      </w:pPr>
      <w:r>
        <w:rPr>
          <w:rFonts w:ascii="宋体" w:hAnsi="宋体" w:cs="微软雅黑"/>
          <w:color w:val="auto"/>
        </w:rPr>
        <w:t> </w:t>
      </w:r>
    </w:p>
    <w:p>
      <w:pPr>
        <w:pStyle w:val="31"/>
        <w:widowControl/>
        <w:spacing w:before="76" w:after="76" w:line="18" w:lineRule="atLeast"/>
        <w:jc w:val="center"/>
        <w:rPr>
          <w:rFonts w:ascii="宋体" w:hAnsi="宋体"/>
          <w:color w:val="auto"/>
          <w:sz w:val="52"/>
          <w:szCs w:val="52"/>
        </w:rPr>
      </w:pPr>
      <w:r>
        <w:rPr>
          <w:rFonts w:ascii="宋体" w:hAnsi="宋体" w:cs="微软雅黑"/>
          <w:color w:val="auto"/>
        </w:rPr>
        <w:br w:type="page"/>
      </w:r>
      <w:r>
        <w:rPr>
          <w:rStyle w:val="38"/>
          <w:rFonts w:hint="eastAsia" w:ascii="宋体" w:hAnsi="宋体" w:cs="宋体"/>
          <w:color w:val="auto"/>
          <w:sz w:val="52"/>
          <w:szCs w:val="52"/>
        </w:rPr>
        <w:t>福建省政府采购项目竞争性谈判</w:t>
      </w:r>
    </w:p>
    <w:p>
      <w:pPr>
        <w:pStyle w:val="31"/>
        <w:widowControl/>
        <w:spacing w:before="76" w:after="76" w:line="18" w:lineRule="atLeast"/>
        <w:jc w:val="center"/>
        <w:rPr>
          <w:rFonts w:ascii="宋体" w:hAnsi="宋体"/>
          <w:color w:val="auto"/>
          <w:sz w:val="52"/>
          <w:szCs w:val="52"/>
        </w:rPr>
      </w:pPr>
      <w:r>
        <w:rPr>
          <w:rStyle w:val="38"/>
          <w:rFonts w:hint="eastAsia" w:ascii="宋体" w:hAnsi="宋体" w:cs="宋体"/>
          <w:color w:val="auto"/>
          <w:sz w:val="48"/>
          <w:szCs w:val="48"/>
        </w:rPr>
        <w:t>技术商务部分</w:t>
      </w:r>
    </w:p>
    <w:p>
      <w:pPr>
        <w:pStyle w:val="31"/>
        <w:widowControl/>
        <w:spacing w:before="76" w:after="76" w:line="18" w:lineRule="atLeast"/>
        <w:jc w:val="center"/>
        <w:rPr>
          <w:rStyle w:val="38"/>
          <w:rFonts w:ascii="宋体" w:hAnsi="宋体" w:cs="宋体"/>
          <w:color w:val="auto"/>
          <w:sz w:val="48"/>
          <w:szCs w:val="48"/>
        </w:rPr>
      </w:pPr>
      <w:r>
        <w:rPr>
          <w:rStyle w:val="38"/>
          <w:rFonts w:hint="eastAsia" w:ascii="宋体" w:hAnsi="宋体" w:cs="宋体"/>
          <w:color w:val="auto"/>
          <w:sz w:val="48"/>
          <w:szCs w:val="48"/>
        </w:rPr>
        <w:t>响应文件</w:t>
      </w:r>
    </w:p>
    <w:p>
      <w:pPr>
        <w:pStyle w:val="31"/>
        <w:widowControl/>
        <w:spacing w:before="76" w:after="76" w:line="18" w:lineRule="atLeast"/>
        <w:jc w:val="center"/>
        <w:rPr>
          <w:rFonts w:ascii="宋体" w:hAnsi="宋体"/>
          <w:color w:val="auto"/>
          <w:sz w:val="48"/>
          <w:szCs w:val="48"/>
        </w:rPr>
      </w:pPr>
      <w:r>
        <w:rPr>
          <w:rStyle w:val="38"/>
          <w:rFonts w:hint="eastAsia" w:ascii="宋体" w:hAnsi="宋体" w:cs="宋体"/>
          <w:color w:val="auto"/>
          <w:sz w:val="48"/>
          <w:szCs w:val="48"/>
        </w:rPr>
        <w:t>（首次）</w:t>
      </w:r>
    </w:p>
    <w:p>
      <w:pPr>
        <w:pStyle w:val="31"/>
        <w:widowControl/>
        <w:spacing w:before="76" w:after="76" w:line="18" w:lineRule="atLeast"/>
        <w:jc w:val="center"/>
        <w:rPr>
          <w:rFonts w:ascii="宋体" w:hAnsi="宋体"/>
          <w:color w:val="auto"/>
        </w:rPr>
      </w:pPr>
      <w:r>
        <w:rPr>
          <w:rFonts w:ascii="宋体" w:hAnsi="宋体" w:cs="宋体"/>
          <w:color w:val="auto"/>
        </w:rPr>
        <w:t> </w:t>
      </w:r>
    </w:p>
    <w:p>
      <w:pPr>
        <w:pStyle w:val="31"/>
        <w:widowControl/>
        <w:spacing w:before="76" w:after="76" w:line="18" w:lineRule="atLeast"/>
        <w:rPr>
          <w:rFonts w:ascii="宋体" w:hAnsi="宋体"/>
          <w:color w:val="auto"/>
          <w:sz w:val="36"/>
          <w:szCs w:val="36"/>
        </w:rPr>
      </w:pPr>
      <w:r>
        <w:rPr>
          <w:rStyle w:val="38"/>
          <w:rFonts w:hint="eastAsia" w:ascii="宋体" w:hAnsi="宋体" w:cs="宋体"/>
          <w:color w:val="auto"/>
          <w:sz w:val="36"/>
          <w:szCs w:val="36"/>
        </w:rPr>
        <w:t>项目名称：</w:t>
      </w:r>
      <w:r>
        <w:rPr>
          <w:rStyle w:val="38"/>
          <w:rFonts w:ascii="宋体" w:hAnsi="宋体" w:cs="宋体"/>
          <w:color w:val="auto"/>
          <w:sz w:val="36"/>
          <w:szCs w:val="36"/>
        </w:rPr>
        <w:t>               </w:t>
      </w:r>
    </w:p>
    <w:p>
      <w:pPr>
        <w:pStyle w:val="31"/>
        <w:widowControl/>
        <w:spacing w:before="76" w:after="76" w:line="18" w:lineRule="atLeast"/>
        <w:rPr>
          <w:rFonts w:ascii="宋体" w:hAnsi="宋体"/>
          <w:color w:val="auto"/>
          <w:sz w:val="36"/>
          <w:szCs w:val="36"/>
        </w:rPr>
      </w:pPr>
      <w:r>
        <w:rPr>
          <w:rStyle w:val="38"/>
          <w:rFonts w:hint="eastAsia" w:ascii="宋体" w:hAnsi="宋体" w:cs="宋体"/>
          <w:color w:val="auto"/>
          <w:sz w:val="36"/>
          <w:szCs w:val="36"/>
        </w:rPr>
        <w:t>项目编号：</w:t>
      </w:r>
      <w:r>
        <w:rPr>
          <w:rStyle w:val="38"/>
          <w:rFonts w:ascii="宋体" w:hAnsi="宋体" w:cs="宋体"/>
          <w:color w:val="auto"/>
          <w:sz w:val="36"/>
          <w:szCs w:val="36"/>
        </w:rPr>
        <w:t>               </w:t>
      </w:r>
    </w:p>
    <w:p>
      <w:pPr>
        <w:pStyle w:val="31"/>
        <w:widowControl/>
        <w:spacing w:before="76" w:after="76" w:line="18" w:lineRule="atLeast"/>
        <w:rPr>
          <w:rFonts w:ascii="宋体" w:hAnsi="宋体"/>
          <w:color w:val="auto"/>
        </w:rPr>
      </w:pPr>
      <w:r>
        <w:rPr>
          <w:rStyle w:val="38"/>
          <w:rFonts w:hint="eastAsia" w:ascii="宋体" w:hAnsi="宋体" w:cs="宋体"/>
          <w:color w:val="auto"/>
          <w:sz w:val="36"/>
          <w:szCs w:val="36"/>
        </w:rPr>
        <w:t>合同包</w:t>
      </w:r>
      <w:r>
        <w:rPr>
          <w:rStyle w:val="38"/>
          <w:rFonts w:ascii="宋体" w:hAnsi="宋体" w:cs="宋体"/>
          <w:color w:val="auto"/>
          <w:sz w:val="36"/>
          <w:szCs w:val="36"/>
        </w:rPr>
        <w:t>:   </w:t>
      </w:r>
      <w:r>
        <w:rPr>
          <w:rStyle w:val="38"/>
          <w:rFonts w:ascii="宋体" w:hAnsi="宋体" w:cs="宋体"/>
          <w:color w:val="auto"/>
          <w:sz w:val="30"/>
          <w:szCs w:val="30"/>
        </w:rPr>
        <w:t>  </w:t>
      </w:r>
      <w:r>
        <w:rPr>
          <w:rStyle w:val="38"/>
          <w:rFonts w:ascii="宋体" w:hAnsi="宋体" w:cs="宋体"/>
          <w:color w:val="auto"/>
        </w:rPr>
        <w:t>             </w:t>
      </w:r>
    </w:p>
    <w:p>
      <w:pPr>
        <w:pStyle w:val="31"/>
        <w:widowControl/>
        <w:spacing w:before="76" w:after="76" w:line="18" w:lineRule="atLeast"/>
        <w:jc w:val="center"/>
        <w:rPr>
          <w:rFonts w:ascii="宋体" w:hAnsi="宋体"/>
          <w:color w:val="auto"/>
        </w:rPr>
      </w:pPr>
      <w:r>
        <w:rPr>
          <w:rStyle w:val="38"/>
          <w:rFonts w:ascii="宋体" w:hAnsi="宋体" w:cs="宋体"/>
          <w:color w:val="auto"/>
        </w:rPr>
        <w:t> </w:t>
      </w:r>
    </w:p>
    <w:p>
      <w:pPr>
        <w:pStyle w:val="31"/>
        <w:widowControl/>
        <w:spacing w:before="76" w:after="76" w:line="18" w:lineRule="atLeast"/>
        <w:jc w:val="center"/>
        <w:rPr>
          <w:rFonts w:ascii="宋体" w:hAnsi="宋体"/>
          <w:color w:val="auto"/>
        </w:rPr>
      </w:pPr>
      <w:r>
        <w:rPr>
          <w:rStyle w:val="38"/>
          <w:rFonts w:ascii="宋体" w:hAnsi="宋体" w:cs="宋体"/>
          <w:color w:val="auto"/>
        </w:rPr>
        <w:t> </w:t>
      </w:r>
    </w:p>
    <w:p>
      <w:pPr>
        <w:pStyle w:val="31"/>
        <w:widowControl/>
        <w:spacing w:before="76" w:after="76" w:line="18" w:lineRule="atLeast"/>
        <w:jc w:val="center"/>
        <w:rPr>
          <w:rFonts w:ascii="宋体" w:hAnsi="宋体"/>
          <w:color w:val="auto"/>
        </w:rPr>
      </w:pPr>
      <w:r>
        <w:rPr>
          <w:rStyle w:val="38"/>
          <w:rFonts w:ascii="宋体" w:hAnsi="宋体" w:cs="宋体"/>
          <w:color w:val="auto"/>
        </w:rPr>
        <w:t> </w:t>
      </w:r>
    </w:p>
    <w:p>
      <w:pPr>
        <w:pStyle w:val="31"/>
        <w:widowControl/>
        <w:spacing w:before="76" w:after="76" w:line="18" w:lineRule="atLeast"/>
        <w:rPr>
          <w:rFonts w:ascii="宋体" w:hAnsi="宋体"/>
          <w:color w:val="auto"/>
        </w:rPr>
      </w:pPr>
      <w:r>
        <w:rPr>
          <w:rStyle w:val="38"/>
          <w:rFonts w:ascii="宋体" w:hAnsi="宋体" w:cs="宋体"/>
          <w:color w:val="auto"/>
        </w:rPr>
        <w:t> </w:t>
      </w:r>
    </w:p>
    <w:p>
      <w:pPr>
        <w:pStyle w:val="31"/>
        <w:widowControl/>
        <w:spacing w:before="76" w:after="76" w:line="18" w:lineRule="atLeast"/>
        <w:rPr>
          <w:rStyle w:val="38"/>
          <w:rFonts w:ascii="宋体" w:hAnsi="宋体" w:cs="宋体"/>
          <w:color w:val="auto"/>
          <w:sz w:val="36"/>
          <w:szCs w:val="36"/>
        </w:rPr>
      </w:pPr>
      <w:r>
        <w:rPr>
          <w:rStyle w:val="38"/>
          <w:rFonts w:ascii="宋体" w:hAnsi="宋体" w:cs="宋体"/>
          <w:color w:val="auto"/>
        </w:rPr>
        <w:t> </w:t>
      </w:r>
      <w:r>
        <w:rPr>
          <w:rStyle w:val="38"/>
          <w:rFonts w:ascii="宋体" w:hAnsi="宋体" w:cs="宋体"/>
          <w:color w:val="auto"/>
          <w:sz w:val="36"/>
          <w:szCs w:val="36"/>
        </w:rPr>
        <w:t xml:space="preserve">                    </w:t>
      </w:r>
    </w:p>
    <w:p>
      <w:pPr>
        <w:pStyle w:val="31"/>
        <w:widowControl/>
        <w:spacing w:before="76" w:after="76" w:line="18" w:lineRule="atLeast"/>
        <w:rPr>
          <w:rStyle w:val="38"/>
          <w:rFonts w:ascii="宋体" w:hAnsi="宋体" w:cs="宋体"/>
          <w:color w:val="auto"/>
          <w:sz w:val="36"/>
          <w:szCs w:val="36"/>
        </w:rPr>
      </w:pPr>
    </w:p>
    <w:p>
      <w:pPr>
        <w:pStyle w:val="31"/>
        <w:widowControl/>
        <w:spacing w:before="76" w:after="76" w:line="18" w:lineRule="atLeast"/>
        <w:rPr>
          <w:rStyle w:val="38"/>
          <w:rFonts w:ascii="宋体" w:hAnsi="宋体" w:cs="宋体"/>
          <w:color w:val="auto"/>
          <w:sz w:val="36"/>
          <w:szCs w:val="36"/>
        </w:rPr>
      </w:pPr>
    </w:p>
    <w:p>
      <w:pPr>
        <w:pStyle w:val="31"/>
        <w:widowControl/>
        <w:spacing w:before="76" w:after="76" w:line="18" w:lineRule="atLeast"/>
        <w:rPr>
          <w:rStyle w:val="38"/>
          <w:rFonts w:ascii="宋体" w:hAnsi="宋体" w:cs="宋体"/>
          <w:color w:val="auto"/>
          <w:sz w:val="36"/>
          <w:szCs w:val="36"/>
        </w:rPr>
      </w:pPr>
      <w:r>
        <w:rPr>
          <w:rStyle w:val="38"/>
          <w:rFonts w:ascii="宋体" w:hAnsi="宋体" w:cs="宋体"/>
          <w:color w:val="auto"/>
          <w:sz w:val="36"/>
          <w:szCs w:val="36"/>
        </w:rPr>
        <w:t xml:space="preserve"> </w:t>
      </w:r>
      <w:r>
        <w:rPr>
          <w:rStyle w:val="38"/>
          <w:rFonts w:hint="eastAsia" w:ascii="宋体" w:hAnsi="宋体" w:cs="宋体"/>
          <w:color w:val="auto"/>
          <w:sz w:val="36"/>
          <w:szCs w:val="36"/>
        </w:rPr>
        <w:t xml:space="preserve">           供应商名称</w:t>
      </w:r>
      <w:r>
        <w:rPr>
          <w:rStyle w:val="38"/>
          <w:rFonts w:ascii="宋体" w:hAnsi="宋体" w:cs="宋体"/>
          <w:color w:val="auto"/>
          <w:sz w:val="36"/>
          <w:szCs w:val="36"/>
        </w:rPr>
        <w:t> </w:t>
      </w:r>
      <w:r>
        <w:rPr>
          <w:rStyle w:val="38"/>
          <w:rFonts w:hint="eastAsia" w:ascii="宋体" w:hAnsi="宋体" w:cs="宋体"/>
          <w:color w:val="auto"/>
          <w:sz w:val="36"/>
          <w:szCs w:val="36"/>
        </w:rPr>
        <w:t>：</w:t>
      </w:r>
      <w:r>
        <w:rPr>
          <w:rStyle w:val="38"/>
          <w:rFonts w:ascii="宋体" w:hAnsi="宋体" w:cs="宋体"/>
          <w:color w:val="auto"/>
          <w:sz w:val="36"/>
          <w:szCs w:val="36"/>
        </w:rPr>
        <w:t>    </w:t>
      </w:r>
    </w:p>
    <w:p>
      <w:pPr>
        <w:pStyle w:val="31"/>
        <w:widowControl/>
        <w:spacing w:before="76" w:after="76" w:line="18" w:lineRule="atLeast"/>
        <w:ind w:firstLine="2168" w:firstLineChars="600"/>
        <w:rPr>
          <w:rStyle w:val="38"/>
          <w:rFonts w:ascii="宋体" w:hAnsi="宋体" w:cs="宋体"/>
          <w:color w:val="auto"/>
          <w:sz w:val="30"/>
          <w:szCs w:val="30"/>
        </w:rPr>
      </w:pPr>
      <w:r>
        <w:rPr>
          <w:rStyle w:val="38"/>
          <w:rFonts w:hint="eastAsia" w:ascii="宋体" w:hAnsi="宋体" w:cs="宋体"/>
          <w:color w:val="auto"/>
          <w:sz w:val="36"/>
          <w:szCs w:val="36"/>
        </w:rPr>
        <w:t>日</w:t>
      </w:r>
      <w:r>
        <w:rPr>
          <w:rStyle w:val="38"/>
          <w:rFonts w:ascii="宋体" w:hAnsi="宋体" w:cs="宋体"/>
          <w:color w:val="auto"/>
          <w:sz w:val="36"/>
          <w:szCs w:val="36"/>
        </w:rPr>
        <w:t xml:space="preserve">    </w:t>
      </w:r>
      <w:r>
        <w:rPr>
          <w:rStyle w:val="38"/>
          <w:rFonts w:hint="eastAsia" w:ascii="宋体" w:hAnsi="宋体" w:cs="宋体"/>
          <w:color w:val="auto"/>
          <w:sz w:val="36"/>
          <w:szCs w:val="36"/>
        </w:rPr>
        <w:t>期</w:t>
      </w:r>
      <w:r>
        <w:rPr>
          <w:rStyle w:val="38"/>
          <w:rFonts w:ascii="宋体" w:hAnsi="宋体" w:cs="宋体"/>
          <w:color w:val="auto"/>
          <w:sz w:val="36"/>
          <w:szCs w:val="36"/>
        </w:rPr>
        <w:t> </w:t>
      </w:r>
      <w:r>
        <w:rPr>
          <w:rStyle w:val="38"/>
          <w:rFonts w:hint="eastAsia" w:ascii="宋体" w:hAnsi="宋体" w:cs="宋体"/>
          <w:color w:val="auto"/>
          <w:sz w:val="36"/>
          <w:szCs w:val="36"/>
        </w:rPr>
        <w:t>：</w:t>
      </w:r>
      <w:r>
        <w:rPr>
          <w:rStyle w:val="38"/>
          <w:rFonts w:ascii="宋体" w:hAnsi="宋体" w:cs="宋体"/>
          <w:color w:val="auto"/>
          <w:sz w:val="36"/>
          <w:szCs w:val="36"/>
        </w:rPr>
        <w:t>     </w:t>
      </w:r>
      <w:r>
        <w:rPr>
          <w:rStyle w:val="38"/>
          <w:rFonts w:ascii="宋体" w:hAnsi="宋体" w:cs="宋体"/>
          <w:color w:val="auto"/>
          <w:sz w:val="30"/>
          <w:szCs w:val="30"/>
        </w:rPr>
        <w:t>          </w:t>
      </w:r>
    </w:p>
    <w:p>
      <w:pPr>
        <w:pStyle w:val="31"/>
        <w:widowControl/>
        <w:spacing w:before="76" w:after="76" w:line="18" w:lineRule="atLeast"/>
        <w:jc w:val="center"/>
        <w:rPr>
          <w:rFonts w:ascii="宋体" w:hAnsi="宋体" w:cs="微软雅黑"/>
          <w:color w:val="auto"/>
        </w:rPr>
      </w:pPr>
      <w:r>
        <w:rPr>
          <w:rFonts w:ascii="宋体" w:hAnsi="宋体" w:cs="微软雅黑"/>
          <w:color w:val="auto"/>
        </w:rPr>
        <w:t> </w:t>
      </w:r>
    </w:p>
    <w:p>
      <w:pPr>
        <w:pStyle w:val="31"/>
        <w:widowControl/>
        <w:spacing w:before="76" w:after="76" w:line="18" w:lineRule="atLeast"/>
        <w:rPr>
          <w:rFonts w:ascii="宋体" w:hAnsi="宋体" w:cs="微软雅黑"/>
          <w:color w:val="auto"/>
        </w:rPr>
      </w:pPr>
    </w:p>
    <w:p>
      <w:pPr>
        <w:pStyle w:val="31"/>
        <w:widowControl/>
        <w:spacing w:before="76" w:after="76" w:line="18" w:lineRule="atLeast"/>
        <w:jc w:val="center"/>
        <w:rPr>
          <w:rFonts w:ascii="宋体" w:hAnsi="宋体"/>
          <w:color w:val="auto"/>
          <w:sz w:val="36"/>
          <w:szCs w:val="36"/>
        </w:rPr>
      </w:pPr>
      <w:r>
        <w:rPr>
          <w:rFonts w:ascii="宋体" w:hAnsi="宋体" w:cs="微软雅黑"/>
          <w:color w:val="auto"/>
        </w:rPr>
        <w:br w:type="page"/>
      </w:r>
      <w:r>
        <w:rPr>
          <w:rStyle w:val="38"/>
          <w:rFonts w:hint="eastAsia" w:ascii="宋体" w:hAnsi="宋体" w:cs="宋体"/>
          <w:color w:val="auto"/>
          <w:sz w:val="36"/>
          <w:szCs w:val="36"/>
        </w:rPr>
        <w:t>目</w:t>
      </w:r>
      <w:r>
        <w:rPr>
          <w:rStyle w:val="38"/>
          <w:rFonts w:ascii="宋体" w:hAnsi="宋体" w:cs="宋体"/>
          <w:color w:val="auto"/>
          <w:sz w:val="36"/>
          <w:szCs w:val="36"/>
        </w:rPr>
        <w:t xml:space="preserve">    </w:t>
      </w:r>
      <w:r>
        <w:rPr>
          <w:rStyle w:val="38"/>
          <w:rFonts w:hint="eastAsia" w:ascii="宋体" w:hAnsi="宋体" w:cs="宋体"/>
          <w:color w:val="auto"/>
          <w:sz w:val="36"/>
          <w:szCs w:val="36"/>
        </w:rPr>
        <w:t>录</w:t>
      </w:r>
    </w:p>
    <w:p>
      <w:pPr>
        <w:pStyle w:val="31"/>
        <w:widowControl/>
        <w:spacing w:before="76" w:after="76" w:line="465" w:lineRule="atLeast"/>
        <w:rPr>
          <w:rFonts w:ascii="宋体" w:hAnsi="宋体"/>
          <w:color w:val="auto"/>
        </w:rPr>
      </w:pPr>
      <w:r>
        <w:rPr>
          <w:rFonts w:hint="eastAsia" w:ascii="宋体" w:hAnsi="宋体" w:cs="宋体"/>
          <w:color w:val="auto"/>
        </w:rPr>
        <w:t>附件1：资格证明文件</w:t>
      </w:r>
    </w:p>
    <w:p>
      <w:pPr>
        <w:pStyle w:val="31"/>
        <w:widowControl/>
        <w:spacing w:before="76" w:after="76" w:line="465" w:lineRule="atLeast"/>
        <w:rPr>
          <w:rFonts w:ascii="宋体" w:hAnsi="宋体"/>
          <w:color w:val="auto"/>
        </w:rPr>
      </w:pPr>
      <w:r>
        <w:rPr>
          <w:rFonts w:hint="eastAsia" w:ascii="宋体" w:hAnsi="宋体" w:cs="宋体"/>
          <w:color w:val="auto"/>
        </w:rPr>
        <w:t>附件2：谈判保证金凭证</w:t>
      </w:r>
    </w:p>
    <w:p>
      <w:pPr>
        <w:pStyle w:val="31"/>
        <w:widowControl/>
        <w:spacing w:before="76" w:after="76" w:line="465" w:lineRule="atLeast"/>
        <w:rPr>
          <w:rFonts w:ascii="宋体" w:hAnsi="宋体"/>
          <w:color w:val="auto"/>
        </w:rPr>
      </w:pPr>
      <w:r>
        <w:rPr>
          <w:rFonts w:hint="eastAsia" w:ascii="宋体" w:hAnsi="宋体" w:cs="宋体"/>
          <w:color w:val="auto"/>
        </w:rPr>
        <w:t>附件3：技术、服务和商务响应表</w:t>
      </w:r>
    </w:p>
    <w:p>
      <w:pPr>
        <w:pStyle w:val="31"/>
        <w:widowControl/>
        <w:spacing w:before="76" w:after="76" w:line="465" w:lineRule="atLeast"/>
        <w:rPr>
          <w:rFonts w:ascii="宋体" w:hAnsi="宋体"/>
          <w:color w:val="auto"/>
        </w:rPr>
      </w:pPr>
      <w:r>
        <w:rPr>
          <w:rFonts w:hint="eastAsia" w:ascii="宋体" w:hAnsi="宋体" w:cs="宋体"/>
          <w:color w:val="auto"/>
        </w:rPr>
        <w:t>附件4：相关技术、商务、服务响应承诺及资料</w:t>
      </w:r>
    </w:p>
    <w:p>
      <w:pPr>
        <w:pStyle w:val="31"/>
        <w:widowControl/>
        <w:spacing w:before="76" w:after="76" w:line="465" w:lineRule="atLeast"/>
        <w:rPr>
          <w:rFonts w:ascii="宋体" w:hAnsi="宋体"/>
          <w:color w:val="auto"/>
        </w:rPr>
      </w:pPr>
      <w:r>
        <w:rPr>
          <w:rFonts w:hint="eastAsia" w:ascii="宋体" w:hAnsi="宋体" w:cs="宋体"/>
          <w:color w:val="auto"/>
        </w:rPr>
        <w:t>附件5：供应商提交符合政府采购政策的证明材料</w:t>
      </w:r>
    </w:p>
    <w:p>
      <w:pPr>
        <w:pStyle w:val="31"/>
        <w:widowControl/>
        <w:spacing w:before="76" w:after="76" w:line="465" w:lineRule="atLeast"/>
        <w:rPr>
          <w:rStyle w:val="38"/>
          <w:rFonts w:ascii="宋体" w:hAnsi="宋体" w:cs="宋体"/>
          <w:color w:val="auto"/>
        </w:rPr>
      </w:pPr>
      <w:r>
        <w:rPr>
          <w:rFonts w:hint="eastAsia" w:ascii="宋体" w:hAnsi="宋体" w:cs="宋体"/>
          <w:color w:val="auto"/>
        </w:rPr>
        <w:t>附件6：要求作为响应文件组成部分的其他内容（若有）</w:t>
      </w:r>
    </w:p>
    <w:p>
      <w:pPr>
        <w:pStyle w:val="31"/>
        <w:widowControl/>
        <w:spacing w:before="76" w:after="76" w:line="18" w:lineRule="atLeast"/>
        <w:rPr>
          <w:rFonts w:ascii="宋体" w:hAnsi="宋体"/>
          <w:color w:val="auto"/>
        </w:rPr>
      </w:pPr>
    </w:p>
    <w:p>
      <w:pPr>
        <w:pStyle w:val="31"/>
        <w:widowControl/>
        <w:spacing w:before="76" w:after="76" w:line="18" w:lineRule="atLeast"/>
        <w:rPr>
          <w:rFonts w:ascii="宋体" w:hAnsi="宋体" w:cs="宋体"/>
          <w:color w:val="auto"/>
        </w:rPr>
      </w:pPr>
      <w:r>
        <w:rPr>
          <w:rFonts w:ascii="宋体" w:hAnsi="宋体" w:cs="宋体"/>
          <w:color w:val="auto"/>
        </w:rPr>
        <w:br w:type="page"/>
      </w:r>
    </w:p>
    <w:p>
      <w:pPr>
        <w:pStyle w:val="31"/>
        <w:widowControl/>
        <w:spacing w:before="76" w:after="76" w:line="18" w:lineRule="atLeast"/>
        <w:rPr>
          <w:rStyle w:val="38"/>
          <w:rFonts w:ascii="宋体" w:hAnsi="宋体"/>
          <w:color w:val="auto"/>
          <w:sz w:val="36"/>
          <w:szCs w:val="36"/>
        </w:rPr>
      </w:pPr>
      <w:r>
        <w:rPr>
          <w:rFonts w:hint="eastAsia" w:ascii="宋体" w:hAnsi="宋体" w:cs="宋体"/>
          <w:color w:val="auto"/>
        </w:rPr>
        <w:t>附件1</w:t>
      </w:r>
      <w:r>
        <w:rPr>
          <w:rFonts w:ascii="宋体" w:hAnsi="宋体" w:cs="宋体"/>
          <w:color w:val="auto"/>
        </w:rPr>
        <w:t>       </w:t>
      </w:r>
      <w:r>
        <w:rPr>
          <w:rStyle w:val="38"/>
          <w:rFonts w:ascii="宋体" w:hAnsi="宋体"/>
          <w:color w:val="auto"/>
          <w:sz w:val="36"/>
          <w:szCs w:val="36"/>
        </w:rPr>
        <w:t xml:space="preserve">    </w:t>
      </w:r>
      <w:r>
        <w:rPr>
          <w:rStyle w:val="38"/>
          <w:rFonts w:hint="eastAsia" w:ascii="宋体" w:hAnsi="宋体"/>
          <w:color w:val="auto"/>
          <w:sz w:val="36"/>
          <w:szCs w:val="36"/>
        </w:rPr>
        <w:t>资格证明文件</w:t>
      </w:r>
      <w:r>
        <w:rPr>
          <w:rStyle w:val="38"/>
          <w:rFonts w:ascii="宋体" w:hAnsi="宋体"/>
          <w:color w:val="auto"/>
          <w:sz w:val="36"/>
          <w:szCs w:val="36"/>
        </w:rPr>
        <w:t> </w:t>
      </w:r>
    </w:p>
    <w:p>
      <w:pPr>
        <w:pStyle w:val="31"/>
        <w:widowControl/>
        <w:spacing w:before="76" w:after="76" w:line="18" w:lineRule="atLeast"/>
        <w:rPr>
          <w:rFonts w:ascii="宋体" w:hAnsi="宋体"/>
          <w:color w:val="auto"/>
        </w:rPr>
      </w:pPr>
      <w:r>
        <w:rPr>
          <w:rFonts w:ascii="宋体" w:hAnsi="宋体" w:cs="宋体"/>
          <w:color w:val="auto"/>
        </w:rPr>
        <w:t> </w:t>
      </w:r>
    </w:p>
    <w:p>
      <w:pPr>
        <w:pStyle w:val="31"/>
        <w:widowControl/>
        <w:spacing w:before="76" w:after="76" w:line="465" w:lineRule="atLeast"/>
        <w:rPr>
          <w:rFonts w:ascii="宋体" w:hAnsi="宋体"/>
          <w:color w:val="auto"/>
        </w:rPr>
      </w:pPr>
      <w:r>
        <w:rPr>
          <w:rFonts w:hint="eastAsia" w:ascii="宋体" w:hAnsi="宋体" w:cs="宋体"/>
          <w:color w:val="auto"/>
        </w:rPr>
        <w:t>附件1</w:t>
      </w:r>
      <w:r>
        <w:rPr>
          <w:rFonts w:ascii="宋体" w:hAnsi="宋体" w:cs="宋体"/>
          <w:color w:val="auto"/>
        </w:rPr>
        <w:t>-1       </w:t>
      </w:r>
      <w:r>
        <w:rPr>
          <w:rStyle w:val="38"/>
          <w:rFonts w:hint="eastAsia" w:ascii="宋体" w:hAnsi="宋体"/>
          <w:color w:val="auto"/>
          <w:sz w:val="36"/>
          <w:szCs w:val="36"/>
        </w:rPr>
        <w:t>参加竞争性谈判的声明函</w:t>
      </w: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Calibri"/>
          <w:color w:val="auto"/>
        </w:rPr>
        <w:t>)       </w:t>
      </w:r>
      <w:r>
        <w:rPr>
          <w:rFonts w:ascii="宋体" w:hAnsi="宋体" w:cs="宋体"/>
          <w:color w:val="auto"/>
        </w:rPr>
        <w:t> </w:t>
      </w:r>
    </w:p>
    <w:p>
      <w:pPr>
        <w:pStyle w:val="31"/>
        <w:widowControl/>
        <w:spacing w:before="76" w:after="76" w:line="435" w:lineRule="atLeast"/>
        <w:jc w:val="both"/>
        <w:rPr>
          <w:rFonts w:ascii="宋体" w:hAnsi="宋体"/>
          <w:color w:val="auto"/>
        </w:rPr>
      </w:pPr>
      <w:r>
        <w:rPr>
          <w:rFonts w:ascii="宋体" w:hAnsi="宋体" w:cs="宋体"/>
          <w:color w:val="auto"/>
        </w:rPr>
        <w:t>  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1"/>
        <w:widowControl/>
        <w:spacing w:before="76" w:after="76" w:line="435" w:lineRule="atLeast"/>
        <w:ind w:left="585" w:leftChars="50" w:hanging="480" w:hangingChars="200"/>
        <w:rPr>
          <w:rFonts w:ascii="宋体" w:hAnsi="宋体" w:cs="宋体"/>
          <w:color w:val="auto"/>
        </w:rPr>
      </w:pPr>
      <w:r>
        <w:rPr>
          <w:rFonts w:ascii="宋体" w:hAnsi="宋体" w:cs="宋体"/>
          <w:color w:val="auto"/>
        </w:rPr>
        <w:t> 2</w:t>
      </w:r>
      <w:r>
        <w:rPr>
          <w:rFonts w:hint="eastAsia" w:ascii="宋体" w:hAnsi="宋体" w:cs="宋体"/>
          <w:color w:val="auto"/>
        </w:rPr>
        <w:t>、供应商的基本概况：</w:t>
      </w:r>
    </w:p>
    <w:p>
      <w:pPr>
        <w:pStyle w:val="31"/>
        <w:widowControl/>
        <w:spacing w:before="76" w:after="76" w:line="435" w:lineRule="atLeast"/>
        <w:ind w:left="585" w:leftChars="50" w:hanging="480" w:hangingChars="200"/>
        <w:rPr>
          <w:rFonts w:ascii="宋体" w:hAnsi="宋体" w:cs="宋体"/>
          <w:color w:val="auto"/>
        </w:rPr>
      </w:pPr>
      <w:r>
        <w:rPr>
          <w:rFonts w:ascii="宋体" w:hAnsi="宋体" w:cs="宋体"/>
          <w:color w:val="auto"/>
        </w:rPr>
        <w:t>2.1</w:t>
      </w:r>
      <w:r>
        <w:rPr>
          <w:rFonts w:hint="eastAsia" w:ascii="宋体" w:hAnsi="宋体" w:cs="宋体"/>
          <w:color w:val="auto"/>
        </w:rPr>
        <w:t>供应商单位名称：</w:t>
      </w:r>
      <w:r>
        <w:rPr>
          <w:rFonts w:ascii="宋体" w:hAnsi="宋体" w:cs="宋体"/>
          <w:color w:val="auto"/>
        </w:rPr>
        <w:t>             </w:t>
      </w:r>
    </w:p>
    <w:p>
      <w:pPr>
        <w:pStyle w:val="31"/>
        <w:widowControl/>
        <w:spacing w:before="76" w:after="76" w:line="435" w:lineRule="atLeast"/>
        <w:ind w:left="585" w:leftChars="50" w:hanging="480" w:hangingChars="200"/>
        <w:rPr>
          <w:rFonts w:ascii="宋体" w:hAnsi="宋体" w:cs="宋体"/>
          <w:color w:val="auto"/>
        </w:rPr>
      </w:pPr>
      <w:r>
        <w:rPr>
          <w:rFonts w:ascii="宋体" w:hAnsi="宋体" w:cs="宋体"/>
          <w:color w:val="auto"/>
        </w:rPr>
        <w:t>2.2</w:t>
      </w:r>
      <w:r>
        <w:rPr>
          <w:rFonts w:hint="eastAsia" w:ascii="宋体" w:hAnsi="宋体" w:cs="宋体"/>
          <w:color w:val="auto"/>
        </w:rPr>
        <w:t>注册地址：</w:t>
      </w:r>
      <w:r>
        <w:rPr>
          <w:rFonts w:ascii="宋体" w:hAnsi="宋体" w:cs="宋体"/>
          <w:color w:val="auto"/>
        </w:rPr>
        <w:t>     </w:t>
      </w:r>
    </w:p>
    <w:p>
      <w:pPr>
        <w:pStyle w:val="31"/>
        <w:widowControl/>
        <w:spacing w:before="76" w:after="76" w:line="435" w:lineRule="atLeast"/>
        <w:ind w:left="585" w:leftChars="50" w:hanging="480" w:hangingChars="200"/>
        <w:rPr>
          <w:rFonts w:ascii="宋体" w:hAnsi="宋体"/>
          <w:color w:val="auto"/>
        </w:rPr>
      </w:pPr>
      <w:r>
        <w:rPr>
          <w:rFonts w:ascii="宋体" w:hAnsi="宋体" w:cs="宋体"/>
          <w:color w:val="auto"/>
        </w:rPr>
        <w:t>2.3</w:t>
      </w:r>
      <w:r>
        <w:rPr>
          <w:rFonts w:hint="eastAsia" w:ascii="宋体" w:hAnsi="宋体" w:cs="宋体"/>
          <w:color w:val="auto"/>
        </w:rPr>
        <w:t>单位负责人姓名：</w:t>
      </w:r>
      <w:r>
        <w:rPr>
          <w:rFonts w:ascii="宋体" w:hAnsi="宋体" w:cs="宋体"/>
          <w:color w:val="auto"/>
        </w:rPr>
        <w:t xml:space="preserve">   </w:t>
      </w:r>
      <w:r>
        <w:rPr>
          <w:rFonts w:hint="eastAsia" w:ascii="宋体" w:hAnsi="宋体" w:cs="宋体"/>
          <w:color w:val="auto"/>
        </w:rPr>
        <w:t>性别：</w:t>
      </w:r>
      <w:r>
        <w:rPr>
          <w:rFonts w:ascii="宋体" w:hAnsi="宋体" w:cs="宋体"/>
          <w:color w:val="auto"/>
        </w:rPr>
        <w:t>   </w:t>
      </w:r>
      <w:r>
        <w:rPr>
          <w:rFonts w:hint="eastAsia" w:ascii="宋体" w:hAnsi="宋体" w:cs="宋体"/>
          <w:color w:val="auto"/>
        </w:rPr>
        <w:t>年龄：</w:t>
      </w:r>
      <w:r>
        <w:rPr>
          <w:rFonts w:ascii="宋体" w:hAnsi="宋体" w:cs="宋体"/>
          <w:color w:val="auto"/>
        </w:rPr>
        <w:t>   </w:t>
      </w:r>
      <w:r>
        <w:rPr>
          <w:rFonts w:hint="eastAsia" w:ascii="宋体" w:hAnsi="宋体" w:cs="宋体"/>
          <w:color w:val="auto"/>
        </w:rPr>
        <w:t>职务：</w:t>
      </w:r>
      <w:r>
        <w:rPr>
          <w:rFonts w:ascii="宋体" w:hAnsi="宋体" w:cs="宋体"/>
          <w:color w:val="auto"/>
        </w:rPr>
        <w:t>      </w:t>
      </w:r>
      <w:r>
        <w:rPr>
          <w:rFonts w:hint="eastAsia" w:ascii="宋体" w:hAnsi="宋体" w:cs="宋体"/>
          <w:color w:val="auto"/>
        </w:rPr>
        <w:t>。</w:t>
      </w:r>
    </w:p>
    <w:p>
      <w:pPr>
        <w:pStyle w:val="31"/>
        <w:widowControl/>
        <w:spacing w:before="76" w:after="76" w:line="435" w:lineRule="atLeast"/>
        <w:ind w:firstLine="480"/>
        <w:rPr>
          <w:rFonts w:ascii="宋体" w:hAnsi="宋体"/>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31"/>
        <w:widowControl/>
        <w:spacing w:before="76" w:after="76" w:line="435" w:lineRule="atLeast"/>
        <w:ind w:firstLine="480"/>
        <w:rPr>
          <w:rFonts w:ascii="宋体" w:hAnsi="宋体"/>
          <w:color w:val="auto"/>
        </w:rPr>
      </w:pPr>
      <w:r>
        <w:rPr>
          <w:rFonts w:hint="eastAsia" w:ascii="宋体" w:hAnsi="宋体" w:cs="宋体"/>
          <w:color w:val="auto"/>
        </w:rPr>
        <w:t>对于接受联合体形式的谈判且供应商是联合体的，则联合体各成员都应当提交本资格证明文件。</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s="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widowControl/>
        <w:jc w:val="left"/>
        <w:rPr>
          <w:rFonts w:ascii="宋体" w:hAnsi="宋体" w:cs="宋体"/>
          <w:color w:val="auto"/>
          <w:kern w:val="0"/>
          <w:sz w:val="24"/>
        </w:rPr>
      </w:pPr>
    </w:p>
    <w:p>
      <w:pPr>
        <w:pStyle w:val="14"/>
        <w:rPr>
          <w:color w:val="auto"/>
        </w:rPr>
      </w:pPr>
    </w:p>
    <w:p>
      <w:pPr>
        <w:pStyle w:val="14"/>
        <w:rPr>
          <w:color w:val="auto"/>
        </w:rPr>
      </w:pPr>
    </w:p>
    <w:p>
      <w:pPr>
        <w:pStyle w:val="31"/>
        <w:widowControl/>
        <w:spacing w:before="76" w:after="76" w:line="435" w:lineRule="atLeast"/>
        <w:rPr>
          <w:rStyle w:val="38"/>
          <w:rFonts w:ascii="宋体" w:hAnsi="宋体"/>
          <w:color w:val="auto"/>
          <w:sz w:val="36"/>
          <w:szCs w:val="36"/>
        </w:rPr>
      </w:pPr>
      <w:r>
        <w:rPr>
          <w:rFonts w:hint="eastAsia" w:ascii="宋体" w:hAnsi="宋体" w:cs="宋体"/>
          <w:color w:val="auto"/>
        </w:rPr>
        <w:t>附件1</w:t>
      </w:r>
      <w:r>
        <w:rPr>
          <w:rFonts w:ascii="宋体" w:hAnsi="宋体" w:cs="宋体"/>
          <w:color w:val="auto"/>
        </w:rPr>
        <w:t>-2       </w:t>
      </w:r>
      <w:r>
        <w:rPr>
          <w:rStyle w:val="38"/>
          <w:rFonts w:ascii="宋体" w:hAnsi="宋体"/>
          <w:color w:val="auto"/>
          <w:sz w:val="36"/>
          <w:szCs w:val="36"/>
        </w:rPr>
        <w:t> </w:t>
      </w:r>
      <w:r>
        <w:rPr>
          <w:rStyle w:val="38"/>
          <w:rFonts w:hint="eastAsia" w:ascii="宋体" w:hAnsi="宋体"/>
          <w:color w:val="auto"/>
          <w:sz w:val="36"/>
          <w:szCs w:val="36"/>
        </w:rPr>
        <w:t>供应商的资格声明</w:t>
      </w:r>
      <w:r>
        <w:rPr>
          <w:rStyle w:val="38"/>
          <w:rFonts w:ascii="宋体" w:hAnsi="宋体"/>
          <w:color w:val="auto"/>
          <w:sz w:val="36"/>
          <w:szCs w:val="36"/>
        </w:rPr>
        <w:t> </w:t>
      </w:r>
    </w:p>
    <w:p>
      <w:pPr>
        <w:pStyle w:val="31"/>
        <w:widowControl/>
        <w:spacing w:before="76" w:after="76" w:line="360" w:lineRule="auto"/>
        <w:jc w:val="both"/>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31"/>
        <w:widowControl/>
        <w:spacing w:before="76" w:after="76" w:line="360" w:lineRule="auto"/>
        <w:jc w:val="both"/>
        <w:rPr>
          <w:rFonts w:ascii="宋体" w:hAnsi="宋体"/>
          <w:color w:val="auto"/>
        </w:rPr>
      </w:pPr>
      <w:r>
        <w:rPr>
          <w:rStyle w:val="38"/>
          <w:rFonts w:ascii="宋体" w:hAnsi="宋体" w:cs="宋体"/>
          <w:color w:val="auto"/>
        </w:rPr>
        <w:t>   1</w:t>
      </w:r>
      <w:r>
        <w:rPr>
          <w:rStyle w:val="38"/>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5"/>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0"/>
        <w:gridCol w:w="2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Style w:val="38"/>
                <w:rFonts w:hint="eastAsia" w:ascii="宋体" w:hAnsi="宋体" w:cs="宋体"/>
                <w:color w:val="auto"/>
              </w:rPr>
              <w:t>《中华人民共和国政府采购法》第二十二条对供应商的要求</w:t>
            </w:r>
          </w:p>
        </w:tc>
        <w:tc>
          <w:tcPr>
            <w:tcW w:w="2880" w:type="dxa"/>
            <w:tcMar>
              <w:left w:w="105" w:type="dxa"/>
              <w:right w:w="105" w:type="dxa"/>
            </w:tcMar>
            <w:vAlign w:val="center"/>
          </w:tcPr>
          <w:p>
            <w:pPr>
              <w:pStyle w:val="31"/>
              <w:widowControl/>
              <w:spacing w:line="360" w:lineRule="auto"/>
              <w:jc w:val="both"/>
              <w:rPr>
                <w:rFonts w:ascii="宋体" w:hAnsi="宋体"/>
                <w:color w:val="auto"/>
              </w:rPr>
            </w:pPr>
            <w:r>
              <w:rPr>
                <w:rStyle w:val="38"/>
                <w:rFonts w:hint="eastAsia" w:ascii="宋体" w:hAnsi="宋体" w:cs="宋体"/>
                <w:color w:val="auto"/>
              </w:rPr>
              <w:t>供应商对是否符合要求做如实声明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）参加政府采购活动前三年内，在经营活动中没有重大违法记录</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640" w:type="dxa"/>
            <w:tcMar>
              <w:left w:w="105" w:type="dxa"/>
              <w:right w:w="105" w:type="dxa"/>
            </w:tcMar>
            <w:vAlign w:val="center"/>
          </w:tcPr>
          <w:p>
            <w:pPr>
              <w:pStyle w:val="31"/>
              <w:widowControl/>
              <w:spacing w:line="360" w:lineRule="auto"/>
              <w:jc w:val="both"/>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）法律、行政法规规定的其他条件。</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Style w:val="38"/>
                <w:rFonts w:hint="eastAsia" w:ascii="宋体" w:hAnsi="宋体" w:cs="宋体"/>
                <w:color w:val="auto"/>
              </w:rPr>
              <w:t>谈判文件对合格供应商的一般规定</w:t>
            </w:r>
          </w:p>
        </w:tc>
        <w:tc>
          <w:tcPr>
            <w:tcW w:w="2880" w:type="dxa"/>
            <w:tcMar>
              <w:left w:w="105" w:type="dxa"/>
              <w:right w:w="105" w:type="dxa"/>
            </w:tcMar>
            <w:vAlign w:val="center"/>
          </w:tcPr>
          <w:p>
            <w:pPr>
              <w:pStyle w:val="31"/>
              <w:widowControl/>
              <w:spacing w:line="360" w:lineRule="auto"/>
              <w:jc w:val="both"/>
              <w:rPr>
                <w:rFonts w:ascii="宋体" w:hAnsi="宋体"/>
                <w:color w:val="auto"/>
              </w:rPr>
            </w:pPr>
            <w:r>
              <w:rPr>
                <w:rStyle w:val="38"/>
                <w:rFonts w:hint="eastAsia" w:ascii="宋体" w:hAnsi="宋体" w:cs="宋体"/>
                <w:color w:val="auto"/>
              </w:rPr>
              <w:t>供应商对是否违反一般规定做如实声明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1"/>
              <w:widowControl/>
              <w:spacing w:line="360" w:lineRule="auto"/>
              <w:jc w:val="both"/>
              <w:rPr>
                <w:rFonts w:ascii="宋体" w:hAnsi="宋体"/>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bl>
    <w:p>
      <w:pPr>
        <w:pStyle w:val="31"/>
        <w:widowControl/>
        <w:spacing w:before="76" w:after="76" w:line="360" w:lineRule="auto"/>
        <w:ind w:firstLine="480"/>
        <w:jc w:val="both"/>
        <w:rPr>
          <w:rFonts w:ascii="宋体" w:hAnsi="宋体"/>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31"/>
        <w:widowControl/>
        <w:spacing w:before="76" w:after="76" w:line="360" w:lineRule="auto"/>
        <w:ind w:firstLine="480"/>
        <w:rPr>
          <w:rFonts w:ascii="宋体" w:hAnsi="宋体"/>
          <w:color w:val="auto"/>
        </w:rPr>
      </w:pPr>
      <w:r>
        <w:rPr>
          <w:rFonts w:hint="eastAsia" w:ascii="宋体" w:hAnsi="宋体" w:cs="宋体"/>
          <w:color w:val="auto"/>
        </w:rPr>
        <w:t>备注：对于接受联合体形式的谈判且供应商是联合体的，则联合体各成员都应当提交本资格证明文件。</w:t>
      </w:r>
    </w:p>
    <w:p>
      <w:pPr>
        <w:pStyle w:val="31"/>
        <w:widowControl/>
        <w:spacing w:before="76" w:after="76" w:line="360" w:lineRule="auto"/>
        <w:jc w:val="both"/>
        <w:rPr>
          <w:rFonts w:ascii="宋体" w:hAnsi="宋体" w:cs="宋体"/>
          <w:color w:val="auto"/>
        </w:rPr>
      </w:pPr>
    </w:p>
    <w:p>
      <w:pPr>
        <w:pStyle w:val="31"/>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360" w:lineRule="auto"/>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375" w:lineRule="atLeast"/>
        <w:rPr>
          <w:rStyle w:val="38"/>
          <w:rFonts w:ascii="宋体" w:hAnsi="宋体"/>
          <w:color w:val="auto"/>
          <w:sz w:val="36"/>
          <w:szCs w:val="36"/>
        </w:rPr>
      </w:pPr>
      <w:r>
        <w:rPr>
          <w:rFonts w:ascii="宋体" w:hAnsi="宋体" w:cs="宋体"/>
          <w:color w:val="auto"/>
        </w:rPr>
        <w:t> </w:t>
      </w:r>
      <w:r>
        <w:rPr>
          <w:rFonts w:hint="eastAsia" w:ascii="宋体" w:hAnsi="宋体" w:cs="宋体"/>
          <w:color w:val="auto"/>
        </w:rPr>
        <w:t>附件1</w:t>
      </w:r>
      <w:r>
        <w:rPr>
          <w:rFonts w:ascii="宋体" w:hAnsi="宋体" w:cs="宋体"/>
          <w:color w:val="auto"/>
        </w:rPr>
        <w:t>-3        </w:t>
      </w:r>
      <w:r>
        <w:rPr>
          <w:rStyle w:val="38"/>
          <w:rFonts w:ascii="宋体" w:hAnsi="宋体"/>
          <w:color w:val="auto"/>
          <w:sz w:val="36"/>
          <w:szCs w:val="36"/>
        </w:rPr>
        <w:t> </w:t>
      </w:r>
      <w:r>
        <w:rPr>
          <w:rStyle w:val="38"/>
          <w:rFonts w:hint="eastAsia" w:ascii="宋体" w:hAnsi="宋体"/>
          <w:color w:val="auto"/>
          <w:sz w:val="36"/>
          <w:szCs w:val="36"/>
        </w:rPr>
        <w:t>单位负责人授权书</w:t>
      </w:r>
    </w:p>
    <w:p>
      <w:pPr>
        <w:pStyle w:val="31"/>
        <w:widowControl/>
        <w:spacing w:before="76" w:after="76" w:line="405" w:lineRule="atLeast"/>
        <w:rPr>
          <w:rFonts w:ascii="宋体" w:hAnsi="宋体"/>
          <w:color w:val="auto"/>
        </w:rPr>
      </w:pPr>
      <w:r>
        <w:rPr>
          <w:rFonts w:ascii="宋体" w:hAnsi="宋体" w:cs="宋体"/>
          <w:color w:val="auto"/>
        </w:rPr>
        <w:t> </w:t>
      </w:r>
    </w:p>
    <w:p>
      <w:pPr>
        <w:pStyle w:val="31"/>
        <w:widowControl/>
        <w:spacing w:before="76" w:after="76" w:line="360" w:lineRule="auto"/>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Calibri"/>
          <w:color w:val="auto"/>
        </w:rPr>
        <w:t>)      </w:t>
      </w:r>
      <w:r>
        <w:rPr>
          <w:rFonts w:ascii="宋体" w:hAnsi="宋体" w:cs="宋体"/>
          <w:color w:val="auto"/>
        </w:rPr>
        <w:t> </w:t>
      </w:r>
    </w:p>
    <w:p>
      <w:pPr>
        <w:pStyle w:val="31"/>
        <w:widowControl/>
        <w:spacing w:before="76" w:after="76" w:line="360" w:lineRule="auto"/>
        <w:ind w:firstLine="480"/>
        <w:rPr>
          <w:rFonts w:ascii="宋体" w:hAnsi="宋体"/>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hAnsi="宋体" w:cs="宋体"/>
          <w:color w:val="auto"/>
        </w:rPr>
        <w:t>  </w:t>
      </w:r>
      <w:r>
        <w:rPr>
          <w:rFonts w:hint="eastAsia" w:ascii="宋体" w:hAnsi="宋体" w:cs="宋体"/>
          <w:color w:val="auto"/>
        </w:rPr>
        <w:t>（填写“项目名称”）</w:t>
      </w:r>
      <w:r>
        <w:rPr>
          <w:rFonts w:ascii="宋体" w:hAnsi="宋体" w:cs="宋体"/>
          <w:color w:val="auto"/>
        </w:rPr>
        <w:t>   </w:t>
      </w:r>
      <w:r>
        <w:rPr>
          <w:rFonts w:hint="eastAsia" w:ascii="宋体" w:hAnsi="宋体" w:cs="宋体"/>
          <w:color w:val="auto"/>
        </w:rPr>
        <w:t>项目（项目编号：</w:t>
      </w:r>
      <w:r>
        <w:rPr>
          <w:rFonts w:ascii="宋体" w:hAns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1"/>
        <w:widowControl/>
        <w:spacing w:before="76" w:after="76" w:line="360" w:lineRule="auto"/>
        <w:rPr>
          <w:rFonts w:ascii="宋体" w:hAnsi="宋体"/>
          <w:color w:val="auto"/>
        </w:rPr>
      </w:pPr>
      <w:r>
        <w:rPr>
          <w:rFonts w:ascii="宋体" w:hAnsi="宋体" w:cs="宋体"/>
          <w:color w:val="auto"/>
        </w:rPr>
        <w:t>    </w:t>
      </w:r>
      <w:r>
        <w:rPr>
          <w:rFonts w:hint="eastAsia" w:ascii="宋体" w:hAnsi="宋体" w:cs="宋体"/>
          <w:color w:val="auto"/>
        </w:rPr>
        <w:t>供应商代表无转委权。特此授权。</w:t>
      </w:r>
    </w:p>
    <w:p>
      <w:pPr>
        <w:pStyle w:val="31"/>
        <w:widowControl/>
        <w:spacing w:before="76" w:after="76" w:line="360" w:lineRule="auto"/>
        <w:jc w:val="center"/>
        <w:rPr>
          <w:rFonts w:ascii="宋体" w:hAnsi="宋体"/>
          <w:color w:val="auto"/>
        </w:rPr>
      </w:pPr>
      <w:r>
        <w:rPr>
          <w:rFonts w:hint="eastAsia" w:ascii="宋体" w:hAnsi="宋体" w:cs="宋体"/>
          <w:color w:val="auto"/>
        </w:rPr>
        <w:t>（以下无正文）</w:t>
      </w:r>
    </w:p>
    <w:p>
      <w:pPr>
        <w:pStyle w:val="31"/>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w:t>
      </w:r>
      <w:r>
        <w:rPr>
          <w:rFonts w:hint="eastAsia" w:ascii="宋体" w:hAnsi="宋体" w:cs="宋体"/>
          <w:color w:val="auto"/>
        </w:rPr>
        <w:t>身份证号：</w:t>
      </w:r>
      <w:r>
        <w:rPr>
          <w:rFonts w:ascii="宋体" w:hAnsi="宋体" w:cs="宋体"/>
          <w:color w:val="auto"/>
        </w:rPr>
        <w:t xml:space="preserve">         </w:t>
      </w:r>
      <w:r>
        <w:rPr>
          <w:rFonts w:hint="eastAsia" w:ascii="宋体" w:hAnsi="宋体" w:cs="宋体"/>
          <w:color w:val="auto"/>
        </w:rPr>
        <w:t>手机：</w:t>
      </w:r>
    </w:p>
    <w:p>
      <w:pPr>
        <w:pStyle w:val="31"/>
        <w:widowControl/>
        <w:spacing w:before="76" w:after="76" w:line="360" w:lineRule="auto"/>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身份证号：</w:t>
      </w:r>
      <w:r>
        <w:rPr>
          <w:rFonts w:ascii="宋体" w:hAnsi="宋体" w:cs="宋体"/>
          <w:color w:val="auto"/>
        </w:rPr>
        <w:t xml:space="preserve">         </w:t>
      </w:r>
      <w:r>
        <w:rPr>
          <w:rFonts w:hint="eastAsia" w:ascii="宋体" w:hAnsi="宋体" w:cs="宋体"/>
          <w:color w:val="auto"/>
        </w:rPr>
        <w:t>手机：</w:t>
      </w:r>
    </w:p>
    <w:p>
      <w:pPr>
        <w:pStyle w:val="31"/>
        <w:widowControl/>
        <w:spacing w:before="76" w:after="76" w:line="360" w:lineRule="auto"/>
        <w:rPr>
          <w:rFonts w:ascii="宋体" w:hAnsi="宋体"/>
          <w:color w:val="auto"/>
        </w:rPr>
      </w:pPr>
      <w:r>
        <w:rPr>
          <w:rFonts w:hint="eastAsia" w:ascii="宋体" w:hAnsi="宋体" w:cs="宋体"/>
          <w:color w:val="auto"/>
        </w:rPr>
        <w:t>授权方</w:t>
      </w:r>
    </w:p>
    <w:p>
      <w:pPr>
        <w:pStyle w:val="31"/>
        <w:widowControl/>
        <w:spacing w:before="76" w:after="76" w:line="360" w:lineRule="auto"/>
        <w:rPr>
          <w:rFonts w:ascii="宋体" w:hAnsi="宋体"/>
          <w:color w:val="auto"/>
        </w:rPr>
      </w:pPr>
      <w:r>
        <w:rPr>
          <w:rFonts w:hint="eastAsia" w:ascii="宋体" w:hAnsi="宋体" w:cs="宋体"/>
          <w:color w:val="auto"/>
        </w:rPr>
        <w:t>供应商：（全称并加盖单位公章）</w:t>
      </w:r>
    </w:p>
    <w:p>
      <w:pPr>
        <w:pStyle w:val="31"/>
        <w:widowControl/>
        <w:spacing w:before="76" w:after="76" w:line="360" w:lineRule="auto"/>
        <w:rPr>
          <w:rFonts w:ascii="宋体" w:hAnsi="宋体"/>
          <w:color w:val="auto"/>
        </w:rPr>
      </w:pPr>
      <w:r>
        <w:rPr>
          <w:rFonts w:hint="eastAsia" w:ascii="宋体" w:hAnsi="宋体" w:cs="宋体"/>
          <w:color w:val="auto"/>
        </w:rPr>
        <w:t>单位负责人签字或盖章：</w:t>
      </w:r>
      <w:r>
        <w:rPr>
          <w:rFonts w:ascii="宋体" w:hAnsi="宋体" w:cs="宋体"/>
          <w:color w:val="auto"/>
        </w:rPr>
        <w:t>                   </w:t>
      </w:r>
    </w:p>
    <w:p>
      <w:pPr>
        <w:pStyle w:val="31"/>
        <w:widowControl/>
        <w:spacing w:before="76" w:after="76" w:line="360" w:lineRule="auto"/>
        <w:rPr>
          <w:rFonts w:ascii="宋体" w:hAnsi="宋体"/>
          <w:color w:val="auto"/>
        </w:rPr>
      </w:pPr>
      <w:r>
        <w:rPr>
          <w:rFonts w:ascii="宋体" w:hAnsi="宋体" w:cs="宋体"/>
          <w:color w:val="auto"/>
        </w:rPr>
        <w:t> </w:t>
      </w:r>
    </w:p>
    <w:p>
      <w:pPr>
        <w:pStyle w:val="31"/>
        <w:widowControl/>
        <w:spacing w:before="76" w:after="76" w:line="360" w:lineRule="auto"/>
        <w:rPr>
          <w:rFonts w:ascii="宋体" w:hAnsi="宋体"/>
          <w:color w:val="auto"/>
        </w:rPr>
      </w:pPr>
      <w:r>
        <w:rPr>
          <w:rFonts w:hint="eastAsia" w:ascii="宋体" w:hAnsi="宋体" w:cs="宋体"/>
          <w:color w:val="auto"/>
        </w:rPr>
        <w:t>接受授权方</w:t>
      </w:r>
    </w:p>
    <w:p>
      <w:pPr>
        <w:pStyle w:val="31"/>
        <w:widowControl/>
        <w:spacing w:before="76" w:after="76" w:line="360" w:lineRule="auto"/>
        <w:rPr>
          <w:rFonts w:ascii="宋体" w:hAnsi="宋体" w:cs="宋体"/>
          <w:color w:val="auto"/>
        </w:rPr>
      </w:pPr>
      <w:r>
        <w:rPr>
          <w:rFonts w:hint="eastAsia" w:ascii="宋体" w:hAnsi="宋体" w:cs="宋体"/>
          <w:color w:val="auto"/>
        </w:rPr>
        <w:t>供应商代表签字：</w:t>
      </w:r>
    </w:p>
    <w:p>
      <w:pPr>
        <w:pStyle w:val="31"/>
        <w:widowControl/>
        <w:spacing w:before="76" w:after="76" w:line="360" w:lineRule="auto"/>
        <w:rPr>
          <w:rFonts w:ascii="宋体" w:hAnsi="宋体" w:cs="宋体"/>
          <w:color w:val="auto"/>
        </w:rPr>
      </w:pPr>
      <w:r>
        <w:rPr>
          <w:rFonts w:hint="eastAsia" w:ascii="宋体" w:hAnsi="宋体" w:cs="宋体"/>
          <w:color w:val="auto"/>
        </w:rPr>
        <w:t>签署日期：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360" w:lineRule="auto"/>
        <w:rPr>
          <w:rFonts w:ascii="宋体" w:hAnsi="宋体"/>
          <w:color w:val="auto"/>
        </w:rPr>
      </w:pPr>
      <w:r>
        <w:rPr>
          <w:rFonts w:ascii="宋体" w:hAnsi="宋体" w:cs="宋体"/>
          <w:color w:val="auto"/>
        </w:rPr>
        <w:t>             </w:t>
      </w:r>
    </w:p>
    <w:p>
      <w:pPr>
        <w:pStyle w:val="31"/>
        <w:widowControl/>
        <w:spacing w:before="76" w:after="76" w:line="360" w:lineRule="auto"/>
        <w:jc w:val="right"/>
        <w:rPr>
          <w:rFonts w:ascii="宋体" w:hAnsi="宋体"/>
          <w:color w:val="auto"/>
        </w:rPr>
      </w:pPr>
    </w:p>
    <w:p>
      <w:pPr>
        <w:pStyle w:val="31"/>
        <w:widowControl/>
        <w:spacing w:before="76" w:after="76" w:line="360" w:lineRule="auto"/>
        <w:rPr>
          <w:rFonts w:ascii="宋体" w:hAnsi="宋体"/>
          <w:color w:val="auto"/>
        </w:rPr>
      </w:pPr>
      <w:r>
        <w:rPr>
          <w:rFonts w:hint="eastAsia" w:ascii="宋体" w:hAnsi="宋体" w:cs="宋体"/>
          <w:color w:val="auto"/>
        </w:rPr>
        <w:t>附：单位负责人、供应商代表的身份证正反面复印件</w:t>
      </w:r>
    </w:p>
    <w:tbl>
      <w:tblPr>
        <w:tblStyle w:val="35"/>
        <w:tblW w:w="8565"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8565"/>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PrEx>
        <w:trPr>
          <w:trHeight w:val="645" w:hRule="atLeast"/>
        </w:trPr>
        <w:tc>
          <w:tcPr>
            <w:tcW w:w="8565" w:type="dxa"/>
            <w:tcBorders>
              <w:top w:val="single" w:color="000000" w:sz="4" w:space="0"/>
              <w:bottom w:val="single" w:color="000000" w:sz="4" w:space="0"/>
            </w:tcBorders>
            <w:tcMar>
              <w:left w:w="105" w:type="dxa"/>
              <w:right w:w="105" w:type="dxa"/>
            </w:tcMar>
          </w:tcPr>
          <w:p>
            <w:pPr>
              <w:pStyle w:val="31"/>
              <w:widowControl/>
              <w:spacing w:line="360" w:lineRule="auto"/>
              <w:jc w:val="center"/>
              <w:rPr>
                <w:rFonts w:ascii="宋体" w:hAnsi="宋体"/>
                <w:color w:val="auto"/>
              </w:rPr>
            </w:pPr>
            <w:r>
              <w:rPr>
                <w:rStyle w:val="38"/>
                <w:rFonts w:ascii="宋体" w:hAnsi="宋体" w:cs="宋体"/>
                <w:color w:val="auto"/>
              </w:rPr>
              <w:t> </w:t>
            </w:r>
          </w:p>
          <w:p>
            <w:pPr>
              <w:pStyle w:val="31"/>
              <w:widowControl/>
              <w:spacing w:line="360" w:lineRule="auto"/>
              <w:jc w:val="center"/>
              <w:rPr>
                <w:rFonts w:ascii="宋体" w:hAnsi="宋体"/>
                <w:color w:val="auto"/>
              </w:rPr>
            </w:pPr>
            <w:r>
              <w:rPr>
                <w:rStyle w:val="38"/>
                <w:rFonts w:hint="eastAsia" w:ascii="宋体" w:hAnsi="宋体" w:cs="宋体"/>
                <w:color w:val="auto"/>
              </w:rPr>
              <w:t>要求：真实、有效、清晰</w:t>
            </w:r>
          </w:p>
          <w:p>
            <w:pPr>
              <w:pStyle w:val="31"/>
              <w:widowControl/>
              <w:spacing w:line="360" w:lineRule="auto"/>
              <w:jc w:val="center"/>
              <w:rPr>
                <w:rFonts w:ascii="宋体" w:hAnsi="宋体"/>
                <w:color w:val="auto"/>
              </w:rPr>
            </w:pPr>
            <w:r>
              <w:rPr>
                <w:rStyle w:val="38"/>
                <w:rFonts w:ascii="宋体" w:hAnsi="宋体" w:cs="宋体"/>
                <w:color w:val="auto"/>
              </w:rPr>
              <w:t> </w:t>
            </w:r>
          </w:p>
        </w:tc>
      </w:tr>
    </w:tbl>
    <w:p>
      <w:pPr>
        <w:pStyle w:val="31"/>
        <w:widowControl/>
        <w:spacing w:before="76" w:after="76" w:line="360" w:lineRule="auto"/>
        <w:jc w:val="both"/>
        <w:rPr>
          <w:rFonts w:ascii="宋体" w:hAnsi="宋体" w:cs="宋体"/>
          <w:color w:val="auto"/>
        </w:rPr>
      </w:pPr>
    </w:p>
    <w:p>
      <w:pPr>
        <w:pStyle w:val="31"/>
        <w:widowControl/>
        <w:spacing w:before="76" w:after="76" w:line="360" w:lineRule="auto"/>
        <w:jc w:val="both"/>
        <w:rPr>
          <w:rFonts w:ascii="宋体" w:hAnsi="宋体" w:cs="宋体"/>
          <w:color w:val="auto"/>
        </w:rPr>
      </w:pPr>
    </w:p>
    <w:p>
      <w:pPr>
        <w:pStyle w:val="31"/>
        <w:widowControl/>
        <w:spacing w:before="76" w:after="76" w:line="360" w:lineRule="auto"/>
        <w:jc w:val="both"/>
        <w:rPr>
          <w:rFonts w:ascii="宋体" w:hAnsi="宋体"/>
          <w:color w:val="auto"/>
        </w:rPr>
      </w:pPr>
      <w:r>
        <w:rPr>
          <w:rFonts w:hint="eastAsia" w:ascii="宋体" w:hAnsi="宋体" w:cs="宋体"/>
          <w:color w:val="auto"/>
        </w:rPr>
        <w:t>★注意：</w:t>
      </w:r>
    </w:p>
    <w:p>
      <w:pPr>
        <w:pStyle w:val="31"/>
        <w:widowControl/>
        <w:spacing w:line="360" w:lineRule="auto"/>
        <w:rPr>
          <w:rFonts w:ascii="宋体" w:hAnsi="宋体"/>
          <w:color w:val="auto"/>
        </w:rPr>
      </w:pPr>
      <w:r>
        <w:rPr>
          <w:rFonts w:ascii="宋体" w:hAnsi="宋体" w:cs="宋体"/>
          <w:color w:val="auto"/>
        </w:rPr>
        <w:t>1</w:t>
      </w:r>
      <w:r>
        <w:rPr>
          <w:rFonts w:hint="eastAsia" w:ascii="宋体" w:hAnsi="宋体" w:cs="宋体"/>
          <w:color w:val="auto"/>
        </w:rPr>
        <w:t>、企业（银行、保险、石油石化、电力、电信等行业除外）、事业单位和社会团体法人的“单位负责人”指</w:t>
      </w:r>
      <w:r>
        <w:rPr>
          <w:rStyle w:val="38"/>
          <w:rFonts w:hint="eastAsia" w:ascii="宋体" w:hAnsi="宋体" w:cs="宋体"/>
          <w:color w:val="auto"/>
        </w:rPr>
        <w:t>法定代表人</w:t>
      </w:r>
      <w:r>
        <w:rPr>
          <w:rFonts w:hint="eastAsia" w:ascii="宋体" w:hAnsi="宋体" w:cs="宋体"/>
          <w:color w:val="auto"/>
        </w:rPr>
        <w:t>，即与实际提交的“营业执照等证明文件”载明的一致。</w:t>
      </w:r>
    </w:p>
    <w:p>
      <w:pPr>
        <w:pStyle w:val="31"/>
        <w:widowControl/>
        <w:spacing w:line="360" w:lineRule="auto"/>
        <w:rPr>
          <w:rFonts w:ascii="宋体" w:hAnsi="宋体"/>
          <w:color w:val="auto"/>
        </w:rPr>
      </w:pPr>
      <w:r>
        <w:rPr>
          <w:rFonts w:ascii="宋体" w:hAnsi="宋体" w:cs="宋体"/>
          <w:color w:val="auto"/>
        </w:rPr>
        <w:t>2</w:t>
      </w:r>
      <w:r>
        <w:rPr>
          <w:rFonts w:hint="eastAsia" w:ascii="宋体" w:hAnsi="宋体" w:cs="宋体"/>
          <w:color w:val="auto"/>
        </w:rPr>
        <w:t>、银行、保险、石油石化、电力、电信等行业：以法人身份参加谈判的，“单位负责人”指</w:t>
      </w:r>
      <w:r>
        <w:rPr>
          <w:rStyle w:val="38"/>
          <w:rFonts w:hint="eastAsia" w:ascii="宋体" w:hAnsi="宋体" w:cs="宋体"/>
          <w:color w:val="auto"/>
        </w:rPr>
        <w:t>法定代表人</w:t>
      </w:r>
      <w:r>
        <w:rPr>
          <w:rFonts w:hint="eastAsia" w:ascii="宋体" w:hAnsi="宋体" w:cs="宋体"/>
          <w:color w:val="auto"/>
        </w:rPr>
        <w:t>，即与实际提交的“营业执照等证明文件”载明的一致；以非法人身份参加谈判的，“单位负责人”指</w:t>
      </w:r>
      <w:r>
        <w:rPr>
          <w:rStyle w:val="38"/>
          <w:rFonts w:hint="eastAsia" w:ascii="宋体" w:hAnsi="宋体" w:cs="宋体"/>
          <w:color w:val="auto"/>
        </w:rPr>
        <w:t>代表单位行使职权的主要负责人</w:t>
      </w:r>
      <w:r>
        <w:rPr>
          <w:rFonts w:hint="eastAsia" w:ascii="宋体" w:hAnsi="宋体" w:cs="宋体"/>
          <w:color w:val="auto"/>
        </w:rPr>
        <w:t>，即与实际提交的“营业执照等证明文件”载明的一致。</w:t>
      </w:r>
    </w:p>
    <w:p>
      <w:pPr>
        <w:pStyle w:val="31"/>
        <w:widowControl/>
        <w:spacing w:line="360" w:lineRule="auto"/>
        <w:rPr>
          <w:rFonts w:ascii="宋体" w:hAnsi="宋体"/>
          <w:color w:val="auto"/>
        </w:rPr>
      </w:pPr>
      <w:r>
        <w:rPr>
          <w:rFonts w:ascii="宋体" w:hAnsi="宋体" w:cs="宋体"/>
          <w:color w:val="auto"/>
        </w:rPr>
        <w:t>3</w:t>
      </w:r>
      <w:r>
        <w:rPr>
          <w:rFonts w:hint="eastAsia" w:ascii="宋体" w:hAnsi="宋体" w:cs="宋体"/>
          <w:color w:val="auto"/>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1"/>
        <w:widowControl/>
        <w:spacing w:before="76" w:after="76" w:line="360" w:lineRule="auto"/>
        <w:jc w:val="both"/>
        <w:rPr>
          <w:rFonts w:ascii="宋体" w:hAnsi="宋体"/>
          <w:color w:val="auto"/>
        </w:rPr>
      </w:pPr>
      <w:r>
        <w:rPr>
          <w:rFonts w:ascii="宋体" w:hAnsi="宋体" w:cs="宋体"/>
          <w:color w:val="auto"/>
        </w:rPr>
        <w:t>4</w:t>
      </w:r>
      <w:r>
        <w:rPr>
          <w:rFonts w:hint="eastAsia" w:ascii="宋体" w:hAnsi="宋体" w:cs="宋体"/>
          <w:color w:val="auto"/>
        </w:rPr>
        <w:t>、对于接受联合体形式的谈判且供应商是联合体的，则只需要联合体的牵头方提交本授权书，在纸质响应文件正本中的本授权书应为原件。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435" w:lineRule="atLeast"/>
        <w:rPr>
          <w:rStyle w:val="38"/>
          <w:rFonts w:ascii="宋体" w:hAnsi="宋体"/>
          <w:color w:val="auto"/>
          <w:sz w:val="36"/>
          <w:szCs w:val="36"/>
        </w:rPr>
      </w:pPr>
      <w:r>
        <w:rPr>
          <w:rFonts w:hint="eastAsia" w:ascii="宋体" w:hAnsi="宋体" w:cs="宋体"/>
          <w:color w:val="auto"/>
        </w:rPr>
        <w:t>附件1</w:t>
      </w:r>
      <w:r>
        <w:rPr>
          <w:rFonts w:ascii="宋体" w:hAnsi="宋体" w:cs="宋体"/>
          <w:color w:val="auto"/>
        </w:rPr>
        <w:t>-4 </w:t>
      </w:r>
      <w:r>
        <w:rPr>
          <w:rStyle w:val="38"/>
          <w:rFonts w:ascii="宋体" w:hAnsi="宋体" w:cs="宋体"/>
          <w:color w:val="auto"/>
        </w:rPr>
        <w:t>      </w:t>
      </w:r>
      <w:r>
        <w:rPr>
          <w:rStyle w:val="38"/>
          <w:rFonts w:ascii="宋体" w:hAnsi="宋体"/>
          <w:color w:val="auto"/>
          <w:sz w:val="36"/>
          <w:szCs w:val="36"/>
        </w:rPr>
        <w:t> </w:t>
      </w:r>
      <w:r>
        <w:rPr>
          <w:rStyle w:val="38"/>
          <w:rFonts w:hint="eastAsia" w:ascii="宋体" w:hAnsi="宋体"/>
          <w:color w:val="auto"/>
          <w:sz w:val="36"/>
          <w:szCs w:val="36"/>
        </w:rPr>
        <w:t>营业执照等证明文件</w:t>
      </w:r>
    </w:p>
    <w:p>
      <w:pPr>
        <w:pStyle w:val="31"/>
        <w:widowControl/>
        <w:spacing w:before="76" w:after="76" w:line="360" w:lineRule="auto"/>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1"/>
        <w:widowControl/>
        <w:spacing w:before="76" w:after="76" w:line="360" w:lineRule="auto"/>
        <w:ind w:firstLine="420"/>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31"/>
        <w:widowControl/>
        <w:spacing w:before="76" w:after="76" w:line="360" w:lineRule="auto"/>
        <w:ind w:firstLine="420"/>
        <w:rPr>
          <w:rFonts w:ascii="宋体" w:hAnsi="宋体"/>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31"/>
        <w:widowControl/>
        <w:spacing w:before="76" w:after="76" w:line="360" w:lineRule="auto"/>
        <w:ind w:firstLine="420"/>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31"/>
        <w:widowControl/>
        <w:spacing w:before="76" w:after="76" w:line="360" w:lineRule="auto"/>
        <w:ind w:firstLine="420"/>
        <w:rPr>
          <w:rFonts w:ascii="宋体" w:hAnsi="宋体"/>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31"/>
        <w:widowControl/>
        <w:spacing w:before="76" w:after="76" w:line="360" w:lineRule="auto"/>
        <w:ind w:firstLine="420"/>
        <w:rPr>
          <w:rFonts w:ascii="宋体" w:hAnsi="宋体"/>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31"/>
        <w:widowControl/>
        <w:spacing w:before="76" w:after="76" w:line="360" w:lineRule="auto"/>
        <w:rPr>
          <w:rFonts w:ascii="宋体" w:hAnsi="宋体"/>
          <w:color w:val="auto"/>
        </w:rPr>
      </w:pPr>
      <w:r>
        <w:rPr>
          <w:rFonts w:hint="eastAsia" w:ascii="宋体" w:hAnsi="宋体" w:cs="宋体"/>
          <w:color w:val="auto"/>
        </w:rPr>
        <w:t>★注意：</w:t>
      </w:r>
    </w:p>
    <w:p>
      <w:pPr>
        <w:pStyle w:val="31"/>
        <w:widowControl/>
        <w:spacing w:before="76" w:after="76" w:line="360" w:lineRule="auto"/>
        <w:rPr>
          <w:rFonts w:ascii="宋体" w:hAnsi="宋体"/>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31"/>
        <w:widowControl/>
        <w:spacing w:before="76" w:after="76" w:line="360" w:lineRule="auto"/>
        <w:rPr>
          <w:rFonts w:ascii="宋体" w:hAnsi="宋体"/>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1"/>
        <w:widowControl/>
        <w:spacing w:before="76" w:after="76" w:line="360" w:lineRule="auto"/>
        <w:rPr>
          <w:rFonts w:ascii="宋体" w:hAnsi="宋体"/>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31"/>
        <w:widowControl/>
        <w:spacing w:before="76" w:after="76" w:line="360" w:lineRule="auto"/>
        <w:rPr>
          <w:rFonts w:ascii="宋体" w:hAnsi="宋体"/>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31"/>
        <w:widowControl/>
        <w:spacing w:before="76" w:after="76" w:line="360" w:lineRule="auto"/>
        <w:jc w:val="both"/>
        <w:rPr>
          <w:rFonts w:ascii="宋体" w:hAnsi="宋体" w:cs="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360" w:lineRule="auto"/>
        <w:rPr>
          <w:rFonts w:ascii="宋体" w:hAnsi="宋体" w:cs="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435" w:lineRule="atLeast"/>
        <w:rPr>
          <w:rFonts w:ascii="宋体" w:hAnsi="宋体"/>
          <w:color w:val="auto"/>
        </w:rPr>
      </w:pPr>
      <w:r>
        <w:rPr>
          <w:rFonts w:hint="eastAsia" w:ascii="宋体" w:hAnsi="宋体" w:cs="宋体"/>
          <w:color w:val="auto"/>
        </w:rPr>
        <w:t>附件1</w:t>
      </w:r>
      <w:r>
        <w:rPr>
          <w:rFonts w:ascii="宋体" w:hAnsi="宋体" w:cs="宋体"/>
          <w:color w:val="auto"/>
        </w:rPr>
        <w:t>-5         </w:t>
      </w:r>
    </w:p>
    <w:p>
      <w:pPr>
        <w:pStyle w:val="31"/>
        <w:widowControl/>
        <w:spacing w:before="76" w:after="76" w:line="435" w:lineRule="atLeast"/>
        <w:rPr>
          <w:rStyle w:val="38"/>
          <w:rFonts w:ascii="宋体" w:hAnsi="宋体"/>
          <w:color w:val="auto"/>
          <w:sz w:val="36"/>
          <w:szCs w:val="36"/>
        </w:rPr>
      </w:pPr>
      <w:r>
        <w:rPr>
          <w:rStyle w:val="38"/>
          <w:rFonts w:hint="eastAsia" w:ascii="宋体" w:hAnsi="宋体"/>
          <w:color w:val="auto"/>
          <w:sz w:val="36"/>
          <w:szCs w:val="36"/>
        </w:rPr>
        <w:t>具备履行合同所必需设备和专业技术能力证明材料</w:t>
      </w:r>
    </w:p>
    <w:p>
      <w:pPr>
        <w:pStyle w:val="31"/>
        <w:widowControl/>
        <w:spacing w:before="76" w:after="76" w:line="435" w:lineRule="atLeast"/>
        <w:ind w:firstLine="3072" w:firstLineChars="850"/>
        <w:rPr>
          <w:rStyle w:val="38"/>
          <w:rFonts w:ascii="宋体" w:hAnsi="宋体"/>
          <w:color w:val="auto"/>
          <w:sz w:val="36"/>
          <w:szCs w:val="36"/>
        </w:rPr>
      </w:pPr>
      <w:r>
        <w:rPr>
          <w:rStyle w:val="38"/>
          <w:rFonts w:hint="eastAsia" w:ascii="宋体" w:hAnsi="宋体"/>
          <w:color w:val="auto"/>
          <w:sz w:val="36"/>
          <w:szCs w:val="36"/>
        </w:rPr>
        <w:t>声明函</w:t>
      </w:r>
    </w:p>
    <w:p>
      <w:pPr>
        <w:pStyle w:val="31"/>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1"/>
        <w:widowControl/>
        <w:spacing w:before="76" w:after="76" w:line="18" w:lineRule="atLeast"/>
        <w:ind w:firstLine="480"/>
        <w:rPr>
          <w:rFonts w:ascii="宋体" w:hAnsi="宋体"/>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31"/>
        <w:widowControl/>
        <w:spacing w:before="76" w:after="76" w:line="435" w:lineRule="atLeast"/>
        <w:ind w:firstLine="480"/>
        <w:rPr>
          <w:rFonts w:ascii="宋体" w:hAnsi="宋体"/>
          <w:color w:val="auto"/>
        </w:rPr>
      </w:pPr>
      <w:r>
        <w:rPr>
          <w:rFonts w:hint="eastAsia" w:ascii="宋体" w:hAnsi="宋体" w:cs="宋体"/>
          <w:color w:val="auto"/>
        </w:rPr>
        <w:t>特此声明。</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★注意：</w:t>
      </w:r>
    </w:p>
    <w:p>
      <w:pPr>
        <w:pStyle w:val="31"/>
        <w:widowControl/>
        <w:spacing w:before="76" w:after="76" w:line="435" w:lineRule="atLeast"/>
        <w:ind w:firstLine="480"/>
        <w:rPr>
          <w:rFonts w:ascii="宋体" w:hAnsi="宋体"/>
          <w:color w:val="auto"/>
        </w:rPr>
      </w:pPr>
      <w:r>
        <w:rPr>
          <w:rFonts w:ascii="宋体" w:hAnsi="宋体" w:cs="宋体"/>
          <w:color w:val="auto"/>
        </w:rPr>
        <w:t>1.</w:t>
      </w:r>
      <w:r>
        <w:rPr>
          <w:rStyle w:val="38"/>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1"/>
        <w:widowControl/>
        <w:spacing w:before="76" w:after="76" w:line="435" w:lineRule="atLeast"/>
        <w:ind w:firstLine="480"/>
        <w:rPr>
          <w:rFonts w:ascii="宋体" w:hAnsi="宋体"/>
          <w:color w:val="auto"/>
        </w:rPr>
      </w:pPr>
      <w:r>
        <w:rPr>
          <w:rStyle w:val="38"/>
          <w:rFonts w:ascii="宋体" w:hAnsi="宋体" w:cs="宋体"/>
          <w:color w:val="auto"/>
        </w:rPr>
        <w:t>2.</w:t>
      </w:r>
      <w:r>
        <w:rPr>
          <w:rStyle w:val="38"/>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1"/>
        <w:widowControl/>
        <w:spacing w:before="76" w:after="76" w:line="435" w:lineRule="atLeast"/>
        <w:jc w:val="both"/>
        <w:rPr>
          <w:rFonts w:ascii="宋体" w:hAnsi="宋体"/>
          <w:color w:val="auto"/>
        </w:rPr>
      </w:pPr>
      <w:r>
        <w:rPr>
          <w:rFonts w:ascii="宋体" w:hAnsi="宋体" w:cs="宋体"/>
          <w:color w:val="auto"/>
        </w:rPr>
        <w:t xml:space="preserve">  </w:t>
      </w:r>
      <w:r>
        <w:rPr>
          <w:rStyle w:val="38"/>
          <w:rFonts w:ascii="宋体" w:hAnsi="宋体" w:cs="宋体"/>
          <w:color w:val="auto"/>
        </w:rPr>
        <w:t>3.</w:t>
      </w:r>
      <w:r>
        <w:rPr>
          <w:rStyle w:val="38"/>
          <w:rFonts w:hint="eastAsia" w:ascii="宋体" w:hAnsi="宋体" w:cs="宋体"/>
          <w:color w:val="auto"/>
        </w:rPr>
        <w:t>对于接受联合体形式的谈判且供应商是联合体的，则联合体各成员都应当提交本资格证明文件。</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ind w:firstLine="480"/>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ind w:firstLine="480"/>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s="宋体"/>
          <w:color w:val="auto"/>
        </w:rPr>
      </w:pPr>
      <w:r>
        <w:rPr>
          <w:rFonts w:ascii="宋体" w:hAnsi="宋体" w:cs="宋体"/>
          <w:color w:val="auto"/>
        </w:rPr>
        <w:t> </w:t>
      </w: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r>
        <w:rPr>
          <w:rFonts w:hint="eastAsia" w:ascii="宋体" w:hAnsi="宋体" w:cs="宋体"/>
          <w:color w:val="auto"/>
        </w:rPr>
        <w:t>附件1</w:t>
      </w:r>
      <w:r>
        <w:rPr>
          <w:rFonts w:ascii="宋体" w:hAnsi="宋体" w:cs="宋体"/>
          <w:color w:val="auto"/>
        </w:rPr>
        <w:t>-6    </w:t>
      </w:r>
    </w:p>
    <w:p>
      <w:pPr>
        <w:pStyle w:val="31"/>
        <w:widowControl/>
        <w:spacing w:before="76" w:after="76" w:line="435" w:lineRule="atLeast"/>
        <w:jc w:val="center"/>
        <w:rPr>
          <w:rStyle w:val="38"/>
          <w:rFonts w:ascii="宋体" w:hAnsi="宋体"/>
          <w:color w:val="auto"/>
          <w:sz w:val="36"/>
          <w:szCs w:val="36"/>
        </w:rPr>
      </w:pPr>
      <w:r>
        <w:rPr>
          <w:rStyle w:val="38"/>
          <w:rFonts w:hint="eastAsia" w:ascii="宋体" w:hAnsi="宋体"/>
          <w:color w:val="auto"/>
          <w:sz w:val="36"/>
          <w:szCs w:val="36"/>
        </w:rPr>
        <w:t>参加采购活动前三年内在经营活动中</w:t>
      </w:r>
    </w:p>
    <w:p>
      <w:pPr>
        <w:pStyle w:val="31"/>
        <w:widowControl/>
        <w:spacing w:before="76" w:after="76" w:line="435" w:lineRule="atLeast"/>
        <w:jc w:val="center"/>
        <w:rPr>
          <w:rStyle w:val="38"/>
          <w:rFonts w:ascii="宋体" w:hAnsi="宋体"/>
          <w:color w:val="auto"/>
          <w:sz w:val="36"/>
          <w:szCs w:val="36"/>
        </w:rPr>
      </w:pPr>
      <w:r>
        <w:rPr>
          <w:rStyle w:val="38"/>
          <w:rFonts w:hint="eastAsia" w:ascii="宋体" w:hAnsi="宋体"/>
          <w:color w:val="auto"/>
          <w:sz w:val="36"/>
          <w:szCs w:val="36"/>
        </w:rPr>
        <w:t>没有重大违法记录书面声明</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1"/>
        <w:widowControl/>
        <w:spacing w:before="76" w:after="76" w:line="435" w:lineRule="atLeast"/>
        <w:ind w:firstLine="480"/>
        <w:rPr>
          <w:rFonts w:ascii="宋体" w:hAnsi="宋体"/>
          <w:color w:val="auto"/>
        </w:rPr>
      </w:pPr>
      <w:r>
        <w:rPr>
          <w:rFonts w:hint="eastAsia" w:ascii="宋体" w:hAnsi="宋体" w:cs="宋体"/>
          <w:color w:val="auto"/>
        </w:rPr>
        <w:t>参加采购活动前三年内，我方在经营活动中没有重大违法记录。</w:t>
      </w:r>
    </w:p>
    <w:p>
      <w:pPr>
        <w:pStyle w:val="31"/>
        <w:widowControl/>
        <w:spacing w:before="76" w:after="76" w:line="435" w:lineRule="atLeast"/>
        <w:ind w:firstLine="480"/>
        <w:rPr>
          <w:rFonts w:ascii="宋体" w:hAnsi="宋体"/>
          <w:color w:val="auto"/>
        </w:rPr>
      </w:pPr>
      <w:r>
        <w:rPr>
          <w:rFonts w:hint="eastAsia" w:ascii="宋体" w:hAnsi="宋体" w:cs="宋体"/>
          <w:color w:val="auto"/>
        </w:rPr>
        <w:t>特此声明。</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★注意：</w:t>
      </w:r>
    </w:p>
    <w:p>
      <w:pPr>
        <w:pStyle w:val="31"/>
        <w:widowControl/>
        <w:spacing w:before="76" w:after="76" w:line="435" w:lineRule="atLeast"/>
        <w:rPr>
          <w:rFonts w:ascii="宋体" w:hAnsi="宋体"/>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31"/>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31"/>
        <w:widowControl/>
        <w:spacing w:before="76" w:after="76" w:line="435" w:lineRule="atLeast"/>
        <w:rPr>
          <w:rFonts w:ascii="宋体" w:hAnsi="宋体"/>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微软雅黑"/>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435" w:lineRule="atLeast"/>
        <w:rPr>
          <w:rStyle w:val="38"/>
          <w:rFonts w:ascii="宋体" w:hAnsi="宋体"/>
          <w:color w:val="auto"/>
          <w:sz w:val="36"/>
          <w:szCs w:val="36"/>
        </w:rPr>
      </w:pPr>
      <w:r>
        <w:rPr>
          <w:rFonts w:hint="eastAsia" w:ascii="宋体" w:hAnsi="宋体" w:cs="宋体"/>
          <w:color w:val="auto"/>
        </w:rPr>
        <w:t>附件1</w:t>
      </w:r>
      <w:r>
        <w:rPr>
          <w:rFonts w:ascii="宋体" w:hAnsi="宋体" w:cs="宋体"/>
          <w:color w:val="auto"/>
        </w:rPr>
        <w:t>-7  </w:t>
      </w:r>
      <w:r>
        <w:rPr>
          <w:rStyle w:val="38"/>
          <w:rFonts w:ascii="宋体" w:hAnsi="宋体"/>
          <w:color w:val="auto"/>
          <w:sz w:val="36"/>
          <w:szCs w:val="36"/>
        </w:rPr>
        <w:t xml:space="preserve">        </w:t>
      </w:r>
      <w:r>
        <w:rPr>
          <w:rStyle w:val="38"/>
          <w:rFonts w:hint="eastAsia" w:ascii="宋体" w:hAnsi="宋体"/>
          <w:color w:val="auto"/>
          <w:sz w:val="36"/>
          <w:szCs w:val="36"/>
        </w:rPr>
        <w:t>信用记录查询结果</w:t>
      </w:r>
    </w:p>
    <w:p>
      <w:pPr>
        <w:pStyle w:val="31"/>
        <w:widowControl/>
        <w:spacing w:before="76" w:after="76" w:line="435" w:lineRule="atLeast"/>
        <w:jc w:val="center"/>
        <w:rPr>
          <w:rStyle w:val="38"/>
          <w:rFonts w:ascii="宋体" w:hAnsi="宋体"/>
          <w:color w:val="auto"/>
          <w:sz w:val="36"/>
          <w:szCs w:val="36"/>
        </w:rPr>
      </w:pPr>
      <w:r>
        <w:rPr>
          <w:rStyle w:val="38"/>
          <w:rFonts w:ascii="宋体" w:hAnsi="宋体"/>
          <w:color w:val="auto"/>
          <w:sz w:val="36"/>
          <w:szCs w:val="36"/>
        </w:rPr>
        <w:t> </w:t>
      </w:r>
    </w:p>
    <w:p>
      <w:pPr>
        <w:pStyle w:val="31"/>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1"/>
        <w:widowControl/>
        <w:spacing w:before="76" w:after="76" w:line="435" w:lineRule="atLeast"/>
        <w:ind w:firstLine="480"/>
        <w:rPr>
          <w:rFonts w:ascii="宋体" w:hAnsi="宋体"/>
          <w:color w:val="auto"/>
        </w:rPr>
      </w:pPr>
      <w:r>
        <w:rPr>
          <w:rFonts w:hint="eastAsia" w:ascii="宋体" w:hAnsi="宋体" w:cs="宋体"/>
          <w:color w:val="auto"/>
        </w:rPr>
        <w:t>现附上截至</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r>
        <w:rPr>
          <w:rFonts w:ascii="宋体" w:hAns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★注意：</w:t>
      </w:r>
    </w:p>
    <w:p>
      <w:pPr>
        <w:pStyle w:val="31"/>
        <w:widowControl/>
        <w:spacing w:before="76" w:after="76" w:line="435" w:lineRule="atLeast"/>
        <w:rPr>
          <w:rFonts w:ascii="宋体" w:hAnsi="宋体"/>
          <w:color w:val="auto"/>
        </w:rPr>
      </w:pPr>
      <w:r>
        <w:rPr>
          <w:rFonts w:ascii="宋体" w:hAnsi="宋体" w:cs="宋体"/>
          <w:color w:val="auto"/>
        </w:rPr>
        <w:t>1</w:t>
      </w:r>
      <w:r>
        <w:rPr>
          <w:rFonts w:hint="eastAsia" w:ascii="宋体" w:hAnsi="宋体" w:cs="宋体"/>
          <w:color w:val="auto"/>
        </w:rPr>
        <w:t>、供应商应</w:t>
      </w:r>
      <w:r>
        <w:rPr>
          <w:rStyle w:val="38"/>
          <w:rFonts w:hint="eastAsia" w:ascii="宋体" w:hAnsi="宋体" w:cs="宋体"/>
          <w:color w:val="auto"/>
        </w:rPr>
        <w:t>同时提供</w:t>
      </w:r>
      <w:r>
        <w:rPr>
          <w:rFonts w:hint="eastAsia" w:ascii="宋体" w:hAnsi="宋体" w:cs="宋体"/>
          <w:color w:val="auto"/>
        </w:rPr>
        <w:t>在谈判文件要求的首次响应文件递交截止时点前通过上述</w:t>
      </w:r>
      <w:r>
        <w:rPr>
          <w:rFonts w:ascii="宋体" w:hAnsi="宋体" w:cs="宋体"/>
          <w:color w:val="auto"/>
        </w:rPr>
        <w:t>2</w:t>
      </w:r>
      <w:r>
        <w:rPr>
          <w:rFonts w:hint="eastAsia" w:ascii="宋体" w:hAnsi="宋体" w:cs="宋体"/>
          <w:color w:val="auto"/>
        </w:rPr>
        <w:t>个网站获取的信用信息查询结果，信用信息查询结果应为从上述网站获取的查询结果原始页面的打印件或完整截图，</w:t>
      </w:r>
      <w:r>
        <w:rPr>
          <w:rStyle w:val="38"/>
          <w:rFonts w:hint="eastAsia" w:ascii="宋体" w:hAnsi="宋体" w:cs="宋体"/>
          <w:color w:val="auto"/>
        </w:rPr>
        <w:t>否则其响应文件将被否决</w:t>
      </w:r>
      <w:r>
        <w:rPr>
          <w:rFonts w:hint="eastAsia" w:ascii="宋体" w:hAnsi="宋体" w:cs="宋体"/>
          <w:color w:val="auto"/>
        </w:rPr>
        <w:t>。</w:t>
      </w:r>
    </w:p>
    <w:p>
      <w:pPr>
        <w:pStyle w:val="31"/>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、若本项目接受联合体响应谈判且供应商为联合体，则联合体各成员均应</w:t>
      </w:r>
      <w:r>
        <w:rPr>
          <w:rStyle w:val="38"/>
          <w:rFonts w:hint="eastAsia" w:ascii="宋体" w:hAnsi="宋体" w:cs="宋体"/>
          <w:color w:val="auto"/>
        </w:rPr>
        <w:t>同时提供</w:t>
      </w:r>
      <w:r>
        <w:rPr>
          <w:rFonts w:hint="eastAsia" w:ascii="宋体" w:hAnsi="宋体" w:cs="宋体"/>
          <w:color w:val="auto"/>
        </w:rPr>
        <w:t>在谈判文件要求的首次响应文件截止时点前通过上述</w:t>
      </w:r>
      <w:r>
        <w:rPr>
          <w:rFonts w:ascii="宋体" w:hAnsi="宋体" w:cs="宋体"/>
          <w:color w:val="auto"/>
        </w:rPr>
        <w:t>2</w:t>
      </w:r>
      <w:r>
        <w:rPr>
          <w:rFonts w:hint="eastAsia" w:ascii="宋体" w:hAnsi="宋体" w:cs="宋体"/>
          <w:color w:val="auto"/>
        </w:rPr>
        <w:t>个网站获取的联合体各方的信用信息查询结果，信用信息查询结果应为从上述网站获取的查询结果原始页面的完整截图或打印件，</w:t>
      </w:r>
      <w:r>
        <w:rPr>
          <w:rStyle w:val="38"/>
          <w:rFonts w:hint="eastAsia" w:ascii="宋体" w:hAnsi="宋体" w:cs="宋体"/>
          <w:color w:val="auto"/>
        </w:rPr>
        <w:t>否则其响应文件将被否决</w:t>
      </w:r>
      <w:r>
        <w:rPr>
          <w:rFonts w:hint="eastAsia" w:ascii="宋体" w:hAnsi="宋体" w:cs="宋体"/>
          <w:color w:val="auto"/>
        </w:rPr>
        <w:t>。</w:t>
      </w:r>
    </w:p>
    <w:p>
      <w:pPr>
        <w:pStyle w:val="31"/>
        <w:widowControl/>
        <w:spacing w:before="76" w:after="76" w:line="435" w:lineRule="atLeast"/>
        <w:rPr>
          <w:rFonts w:ascii="宋体" w:hAnsi="宋体"/>
          <w:color w:val="auto"/>
        </w:rPr>
      </w:pPr>
      <w:r>
        <w:rPr>
          <w:rFonts w:ascii="宋体" w:hAnsi="宋体" w:cs="宋体"/>
          <w:color w:val="auto"/>
        </w:rPr>
        <w:t>3</w:t>
      </w:r>
      <w:r>
        <w:rPr>
          <w:rFonts w:hint="eastAsia" w:ascii="宋体" w:hAnsi="宋体" w:cs="宋体"/>
          <w:color w:val="auto"/>
        </w:rPr>
        <w:t>、联合体成员存在不良信用记录的，视同联合体存在不良信用记录，</w:t>
      </w:r>
      <w:r>
        <w:rPr>
          <w:rStyle w:val="38"/>
          <w:rFonts w:hint="eastAsia" w:ascii="宋体" w:hAnsi="宋体" w:cs="宋体"/>
          <w:color w:val="auto"/>
        </w:rPr>
        <w:t>其响应文件将被否决</w:t>
      </w:r>
      <w:r>
        <w:rPr>
          <w:rFonts w:hint="eastAsia" w:ascii="宋体" w:hAnsi="宋体" w:cs="宋体"/>
          <w:color w:val="auto"/>
        </w:rPr>
        <w:t>。</w:t>
      </w:r>
    </w:p>
    <w:p>
      <w:pPr>
        <w:pStyle w:val="31"/>
        <w:widowControl/>
        <w:spacing w:before="76" w:after="76" w:line="435" w:lineRule="atLeast"/>
        <w:rPr>
          <w:rFonts w:ascii="宋体" w:hAnsi="宋体"/>
          <w:color w:val="auto"/>
        </w:rPr>
      </w:pPr>
      <w:r>
        <w:rPr>
          <w:rStyle w:val="38"/>
          <w:rFonts w:hint="eastAsia" w:ascii="宋体" w:hAnsi="宋体" w:cs="宋体"/>
          <w:color w:val="auto"/>
        </w:rPr>
        <w:t>※除上述规定外，信用记录的其他有关规定（包括但不限于：信用信息的查询渠道及截止时点、查询记录和证据留存的具体方式、使用规则等内容）详见谈判文件第一章。</w:t>
      </w: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s="宋体"/>
          <w:color w:val="auto"/>
        </w:rPr>
      </w:pPr>
      <w:r>
        <w:rPr>
          <w:rFonts w:ascii="宋体" w:hAnsi="宋体" w:cs="宋体"/>
          <w:color w:val="auto"/>
        </w:rPr>
        <w:t> </w:t>
      </w: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pStyle w:val="31"/>
        <w:widowControl/>
        <w:spacing w:before="76" w:after="76" w:line="435" w:lineRule="atLeast"/>
        <w:ind w:left="3240" w:hanging="3240" w:hangingChars="1350"/>
        <w:rPr>
          <w:rFonts w:ascii="宋体" w:hAnsi="宋体"/>
          <w:color w:val="auto"/>
        </w:rPr>
      </w:pPr>
      <w:r>
        <w:rPr>
          <w:rFonts w:ascii="宋体" w:hAnsi="宋体" w:cs="微软雅黑"/>
          <w:color w:val="auto"/>
        </w:rPr>
        <w:t> </w:t>
      </w:r>
      <w:r>
        <w:rPr>
          <w:rFonts w:hint="eastAsia" w:ascii="宋体" w:hAnsi="宋体" w:cs="宋体"/>
          <w:color w:val="auto"/>
        </w:rPr>
        <w:t>附件1</w:t>
      </w:r>
      <w:r>
        <w:rPr>
          <w:rFonts w:ascii="宋体" w:hAnsi="宋体" w:cs="宋体"/>
          <w:color w:val="auto"/>
        </w:rPr>
        <w:t>-8  </w:t>
      </w:r>
      <w:r>
        <w:rPr>
          <w:rStyle w:val="38"/>
          <w:rFonts w:ascii="宋体" w:hAnsi="宋体"/>
          <w:color w:val="auto"/>
          <w:sz w:val="36"/>
          <w:szCs w:val="36"/>
        </w:rPr>
        <w:t> </w:t>
      </w:r>
      <w:r>
        <w:rPr>
          <w:rStyle w:val="38"/>
          <w:rFonts w:hint="eastAsia" w:ascii="宋体" w:hAnsi="宋体"/>
          <w:color w:val="auto"/>
          <w:sz w:val="36"/>
          <w:szCs w:val="36"/>
        </w:rPr>
        <w:t>检察机关行贿犯罪档案查询结果告知函或申明承诺函</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ind w:firstLine="480"/>
        <w:rPr>
          <w:rFonts w:ascii="宋体" w:hAnsi="宋体"/>
          <w:color w:val="auto"/>
        </w:rPr>
      </w:pPr>
      <w:r>
        <w:rPr>
          <w:rFonts w:ascii="宋体" w:hAnsi="宋体" w:cs="宋体"/>
          <w:color w:val="auto"/>
        </w:rPr>
        <w:t>1.</w:t>
      </w:r>
      <w:r>
        <w:rPr>
          <w:rFonts w:hint="eastAsia" w:ascii="宋体" w:hAnsi="宋体" w:cs="宋体"/>
          <w:color w:val="auto"/>
        </w:rPr>
        <w:t>检察机关行贿犯罪档案查询结果告知函（以下简称：“告知函”）由供应商向住所地或业务发生地检察院申请查询，具体以检察院出具的为准。</w:t>
      </w:r>
    </w:p>
    <w:p>
      <w:pPr>
        <w:pStyle w:val="31"/>
        <w:widowControl/>
        <w:spacing w:before="76" w:after="76" w:line="435" w:lineRule="atLeast"/>
        <w:rPr>
          <w:rFonts w:ascii="宋体" w:hAnsi="宋体" w:cs="宋体"/>
          <w:color w:val="auto"/>
        </w:rPr>
      </w:pPr>
      <w:r>
        <w:rPr>
          <w:rFonts w:ascii="宋体" w:hAnsi="宋体" w:cs="宋体"/>
          <w:color w:val="auto"/>
        </w:rPr>
        <w:t>  2.</w:t>
      </w:r>
      <w:r>
        <w:rPr>
          <w:rFonts w:hint="eastAsia" w:ascii="宋体" w:hAnsi="宋体" w:cs="宋体"/>
          <w:color w:val="auto"/>
        </w:rPr>
        <w:t>采购人在谈判文件中约定是否需要提供“告知函”，如果需要提供“告知函”，则在谈判文件“供应商的资格”中特定资格条件中进行约定。如果特定资格条件中未明确约定，视同为本项目不需要提供“告知函”。</w:t>
      </w:r>
    </w:p>
    <w:p>
      <w:pPr>
        <w:pStyle w:val="31"/>
        <w:widowControl/>
        <w:spacing w:before="76" w:after="76" w:line="435" w:lineRule="atLeast"/>
        <w:rPr>
          <w:rFonts w:ascii="宋体" w:hAnsi="宋体"/>
          <w:b/>
          <w:color w:val="auto"/>
        </w:rPr>
      </w:pPr>
      <w:r>
        <w:rPr>
          <w:rFonts w:hint="eastAsia" w:ascii="宋体" w:hAnsi="宋体" w:cs="宋体"/>
          <w:b/>
          <w:color w:val="auto"/>
        </w:rPr>
        <w:t>3.</w:t>
      </w:r>
      <w:r>
        <w:rPr>
          <w:rFonts w:hint="eastAsia" w:ascii="宋体" w:hAnsi="宋体"/>
          <w:b/>
          <w:color w:val="auto"/>
        </w:rPr>
        <w:t xml:space="preserve"> 投标人无提供</w:t>
      </w:r>
      <w:r>
        <w:rPr>
          <w:rFonts w:hint="eastAsia" w:ascii="宋体" w:hAnsi="宋体" w:cs="宋体"/>
          <w:b/>
          <w:color w:val="auto"/>
        </w:rPr>
        <w:t>检察机关行贿犯罪档案查询结果告知函的，投标人提供申明承诺函也可。（格式自拟）</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★谈判文件有要求提交“告知函”时注意：</w:t>
      </w:r>
    </w:p>
    <w:p>
      <w:pPr>
        <w:pStyle w:val="31"/>
        <w:widowControl/>
        <w:spacing w:before="76" w:after="76" w:line="435" w:lineRule="atLeast"/>
        <w:rPr>
          <w:rFonts w:ascii="宋体" w:hAnsi="宋体"/>
          <w:color w:val="auto"/>
        </w:rPr>
      </w:pPr>
      <w:r>
        <w:rPr>
          <w:rFonts w:ascii="宋体" w:hAnsi="宋体" w:cs="宋体"/>
          <w:color w:val="auto"/>
        </w:rPr>
        <w:t>1</w:t>
      </w:r>
      <w:r>
        <w:rPr>
          <w:rFonts w:hint="eastAsia" w:ascii="宋体" w:hAnsi="宋体" w:cs="宋体"/>
          <w:color w:val="auto"/>
        </w:rPr>
        <w:t>、供应商未提供行贿犯罪档案查询结果或查询结果有行贿犯罪记录的，</w:t>
      </w:r>
      <w:r>
        <w:rPr>
          <w:rStyle w:val="38"/>
          <w:rFonts w:hint="eastAsia" w:ascii="宋体" w:hAnsi="宋体" w:cs="宋体"/>
          <w:color w:val="auto"/>
        </w:rPr>
        <w:t>则供应商的响应文件将被否决</w:t>
      </w:r>
      <w:r>
        <w:rPr>
          <w:rFonts w:hint="eastAsia" w:ascii="宋体" w:hAnsi="宋体" w:cs="宋体"/>
          <w:color w:val="auto"/>
        </w:rPr>
        <w:t>。</w:t>
      </w:r>
    </w:p>
    <w:p>
      <w:pPr>
        <w:pStyle w:val="31"/>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、告知函应在有效期内，</w:t>
      </w:r>
      <w:r>
        <w:rPr>
          <w:rStyle w:val="38"/>
          <w:rFonts w:hint="eastAsia" w:ascii="宋体" w:hAnsi="宋体" w:cs="宋体"/>
          <w:color w:val="auto"/>
        </w:rPr>
        <w:t>否则其响应文件将被否决</w:t>
      </w:r>
      <w:r>
        <w:rPr>
          <w:rFonts w:hint="eastAsia" w:ascii="宋体" w:hAnsi="宋体" w:cs="宋体"/>
          <w:color w:val="auto"/>
        </w:rPr>
        <w:t>。有效期内的告知函复印件，无论内容中是否注明“复印件无效”，均视同有效。</w:t>
      </w:r>
    </w:p>
    <w:p>
      <w:pPr>
        <w:pStyle w:val="31"/>
        <w:widowControl/>
        <w:spacing w:before="76" w:after="76" w:line="435" w:lineRule="atLeast"/>
        <w:rPr>
          <w:rFonts w:ascii="宋体" w:hAnsi="宋体"/>
          <w:color w:val="auto"/>
        </w:rPr>
      </w:pPr>
      <w:r>
        <w:rPr>
          <w:rFonts w:ascii="宋体" w:hAnsi="宋体" w:cs="宋体"/>
          <w:color w:val="auto"/>
        </w:rPr>
        <w:t>3</w:t>
      </w:r>
      <w:r>
        <w:rPr>
          <w:rFonts w:hint="eastAsia" w:ascii="宋体" w:hAnsi="宋体" w:cs="宋体"/>
          <w:color w:val="auto"/>
        </w:rPr>
        <w:t>、若从检察机关指定网站下载打印或截图告知函，则告知函应为从前述指定网站获取的查询结果原始页面的打印件或完整截图，</w:t>
      </w:r>
      <w:r>
        <w:rPr>
          <w:rStyle w:val="38"/>
          <w:rFonts w:hint="eastAsia" w:ascii="宋体" w:hAnsi="宋体" w:cs="宋体"/>
          <w:color w:val="auto"/>
        </w:rPr>
        <w:t>否则其响应文件将被否决</w:t>
      </w:r>
      <w:r>
        <w:rPr>
          <w:rFonts w:hint="eastAsia" w:ascii="宋体" w:hAnsi="宋体" w:cs="宋体"/>
          <w:color w:val="auto"/>
        </w:rPr>
        <w:t>。</w:t>
      </w:r>
    </w:p>
    <w:p>
      <w:pPr>
        <w:pStyle w:val="31"/>
        <w:widowControl/>
        <w:spacing w:before="76" w:after="76" w:line="435" w:lineRule="atLeast"/>
        <w:rPr>
          <w:rFonts w:ascii="宋体" w:hAnsi="宋体"/>
          <w:color w:val="auto"/>
        </w:rPr>
      </w:pPr>
      <w:r>
        <w:rPr>
          <w:rFonts w:ascii="宋体" w:hAnsi="宋体" w:cs="宋体"/>
          <w:color w:val="auto"/>
        </w:rPr>
        <w:t>4</w:t>
      </w:r>
      <w:r>
        <w:rPr>
          <w:rFonts w:hint="eastAsia" w:ascii="宋体" w:hAnsi="宋体" w:cs="宋体"/>
          <w:color w:val="auto"/>
        </w:rPr>
        <w:t>、若告知函未注明“复印件无效”，供应商可提供原件或复印件。</w:t>
      </w:r>
    </w:p>
    <w:p>
      <w:pPr>
        <w:pStyle w:val="31"/>
        <w:widowControl/>
        <w:spacing w:before="76" w:after="76" w:line="435" w:lineRule="atLeast"/>
        <w:rPr>
          <w:rFonts w:ascii="宋体" w:hAnsi="宋体"/>
          <w:color w:val="auto"/>
        </w:rPr>
      </w:pPr>
      <w:r>
        <w:rPr>
          <w:rFonts w:ascii="宋体" w:hAnsi="宋体" w:cs="宋体"/>
          <w:color w:val="auto"/>
        </w:rPr>
        <w:t>5</w:t>
      </w:r>
      <w:r>
        <w:rPr>
          <w:rFonts w:hint="eastAsia" w:ascii="宋体" w:hAnsi="宋体" w:cs="宋体"/>
          <w:color w:val="auto"/>
        </w:rPr>
        <w:t>、对于接受联合体形式的谈判且供应商是联合体的，则联合体各成员都应当提交本资格证明文件。</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435" w:lineRule="atLeast"/>
        <w:rPr>
          <w:rStyle w:val="38"/>
          <w:rFonts w:ascii="宋体" w:hAnsi="宋体"/>
          <w:color w:val="auto"/>
          <w:sz w:val="36"/>
          <w:szCs w:val="36"/>
        </w:rPr>
      </w:pPr>
      <w:r>
        <w:rPr>
          <w:rFonts w:hint="eastAsia" w:ascii="宋体" w:hAnsi="宋体" w:cs="宋体"/>
          <w:color w:val="auto"/>
        </w:rPr>
        <w:t>附件1</w:t>
      </w:r>
      <w:r>
        <w:rPr>
          <w:rFonts w:ascii="宋体" w:hAnsi="宋体" w:cs="宋体"/>
          <w:color w:val="auto"/>
        </w:rPr>
        <w:t>-9      </w:t>
      </w:r>
      <w:r>
        <w:rPr>
          <w:rStyle w:val="38"/>
          <w:rFonts w:ascii="宋体" w:hAnsi="宋体" w:cs="宋体"/>
          <w:color w:val="auto"/>
        </w:rPr>
        <w:t> </w:t>
      </w:r>
      <w:r>
        <w:rPr>
          <w:rStyle w:val="38"/>
          <w:rFonts w:ascii="宋体" w:hAnsi="宋体"/>
          <w:color w:val="auto"/>
          <w:sz w:val="36"/>
          <w:szCs w:val="36"/>
        </w:rPr>
        <w:t xml:space="preserve">   </w:t>
      </w:r>
      <w:r>
        <w:rPr>
          <w:rStyle w:val="38"/>
          <w:rFonts w:hint="eastAsia" w:ascii="宋体" w:hAnsi="宋体"/>
          <w:color w:val="auto"/>
          <w:sz w:val="36"/>
          <w:szCs w:val="36"/>
        </w:rPr>
        <w:t>联合体协议</w:t>
      </w:r>
    </w:p>
    <w:p>
      <w:pPr>
        <w:pStyle w:val="31"/>
        <w:widowControl/>
        <w:spacing w:before="76" w:after="76" w:line="435" w:lineRule="atLeast"/>
        <w:jc w:val="center"/>
        <w:rPr>
          <w:rStyle w:val="38"/>
          <w:rFonts w:ascii="宋体" w:hAnsi="宋体"/>
          <w:color w:val="auto"/>
          <w:sz w:val="36"/>
          <w:szCs w:val="36"/>
        </w:rPr>
      </w:pPr>
      <w:r>
        <w:rPr>
          <w:rStyle w:val="38"/>
          <w:rFonts w:hint="eastAsia" w:ascii="宋体" w:hAnsi="宋体"/>
          <w:color w:val="auto"/>
          <w:sz w:val="36"/>
          <w:szCs w:val="36"/>
        </w:rPr>
        <w:t>（接受联合体的项目使用）</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Calibri"/>
          <w:color w:val="auto"/>
        </w:rPr>
        <w:t>)    </w:t>
      </w:r>
      <w:r>
        <w:rPr>
          <w:rFonts w:ascii="宋体" w:hAnsi="宋体" w:cs="宋体"/>
          <w:color w:val="auto"/>
        </w:rPr>
        <w:t> </w:t>
      </w:r>
    </w:p>
    <w:p>
      <w:pPr>
        <w:pStyle w:val="31"/>
        <w:widowControl/>
        <w:spacing w:before="76" w:after="76" w:line="435" w:lineRule="atLeast"/>
        <w:jc w:val="both"/>
        <w:rPr>
          <w:rFonts w:ascii="宋体" w:hAnsi="宋体"/>
          <w:color w:val="auto"/>
        </w:rPr>
      </w:pPr>
      <w:r>
        <w:rPr>
          <w:rFonts w:ascii="宋体" w:hAns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31"/>
        <w:widowControl/>
        <w:spacing w:before="76" w:after="76" w:line="435" w:lineRule="atLeast"/>
        <w:ind w:firstLine="480"/>
        <w:rPr>
          <w:rFonts w:ascii="宋体" w:hAnsi="宋体" w:cs="宋体"/>
          <w:color w:val="auto"/>
        </w:rPr>
      </w:pPr>
      <w:r>
        <w:rPr>
          <w:rFonts w:hint="eastAsia" w:ascii="宋体" w:hAnsi="宋体" w:cs="宋体"/>
          <w:color w:val="auto"/>
        </w:rPr>
        <w:t>一、联合体各方应承担的工作和义务具体如下：</w:t>
      </w:r>
    </w:p>
    <w:p>
      <w:pPr>
        <w:pStyle w:val="31"/>
        <w:widowControl/>
        <w:spacing w:before="76" w:after="76" w:line="435" w:lineRule="atLeast"/>
        <w:ind w:firstLine="480"/>
        <w:rPr>
          <w:rFonts w:ascii="宋体" w:hAnsi="宋体" w:cs="宋体"/>
          <w:color w:val="auto"/>
        </w:rPr>
      </w:pPr>
      <w:r>
        <w:rPr>
          <w:rFonts w:ascii="宋体" w:hAnsi="宋体" w:cs="宋体"/>
          <w:color w:val="auto"/>
        </w:rPr>
        <w:t>1</w:t>
      </w:r>
      <w:r>
        <w:rPr>
          <w:rFonts w:hint="eastAsia" w:ascii="宋体" w:hAnsi="宋体" w:cs="宋体"/>
          <w:color w:val="auto"/>
        </w:rPr>
        <w:t>、联合体牵头方单位名称：</w:t>
      </w:r>
      <w:r>
        <w:rPr>
          <w:rFonts w:ascii="宋体" w:hAnsi="宋体" w:cs="宋体"/>
          <w:color w:val="auto"/>
        </w:rPr>
        <w:t>                                  </w:t>
      </w:r>
    </w:p>
    <w:p>
      <w:pPr>
        <w:pStyle w:val="31"/>
        <w:widowControl/>
        <w:spacing w:before="76" w:after="76" w:line="435" w:lineRule="atLeast"/>
        <w:ind w:firstLine="480"/>
        <w:rPr>
          <w:rFonts w:ascii="宋体" w:hAnsi="宋体"/>
          <w:color w:val="auto"/>
        </w:rPr>
      </w:pP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31"/>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、联合体成员方单位名称：</w:t>
      </w:r>
      <w:r>
        <w:rPr>
          <w:rFonts w:ascii="宋体" w:hAnsi="宋体" w:cs="宋体"/>
          <w:color w:val="auto"/>
        </w:rPr>
        <w:t> </w:t>
      </w:r>
    </w:p>
    <w:p>
      <w:pPr>
        <w:pStyle w:val="31"/>
        <w:widowControl/>
        <w:spacing w:before="76" w:after="76" w:line="435" w:lineRule="atLeast"/>
        <w:ind w:firstLine="480"/>
        <w:rPr>
          <w:rFonts w:ascii="宋体" w:hAnsi="宋体"/>
          <w:color w:val="auto"/>
        </w:rPr>
      </w:pPr>
      <w:r>
        <w:rPr>
          <w:rFonts w:ascii="宋体" w:hAnsi="宋体" w:cs="宋体"/>
          <w:color w:val="auto"/>
        </w:rPr>
        <w:t>2.1</w:t>
      </w:r>
      <w:r>
        <w:rPr>
          <w:rFonts w:hint="eastAsia" w:ascii="宋体" w:hAnsi="宋体" w:cs="宋体"/>
          <w:color w:val="auto"/>
        </w:rPr>
        <w:t>（成员一的全称）：</w:t>
      </w:r>
      <w:r>
        <w:rPr>
          <w:rFonts w:ascii="宋体" w:hAnsi="宋体" w:cs="宋体"/>
          <w:color w:val="auto"/>
        </w:rPr>
        <w:t> </w:t>
      </w:r>
      <w:r>
        <w:rPr>
          <w:rFonts w:hint="eastAsia" w:ascii="宋体" w:hAnsi="宋体" w:cs="宋体"/>
          <w:color w:val="auto"/>
        </w:rPr>
        <w:t>（填写“工作及义务的具体内容”）</w:t>
      </w:r>
      <w:r>
        <w:rPr>
          <w:rFonts w:ascii="宋体" w:hAnsi="宋体" w:cs="宋体"/>
          <w:color w:val="auto"/>
        </w:rPr>
        <w:t> </w:t>
      </w:r>
      <w:r>
        <w:rPr>
          <w:rFonts w:hint="eastAsia" w:ascii="宋体" w:hAnsi="宋体" w:cs="宋体"/>
          <w:color w:val="auto"/>
        </w:rPr>
        <w:t>；</w:t>
      </w:r>
    </w:p>
    <w:p>
      <w:pPr>
        <w:pStyle w:val="31"/>
        <w:widowControl/>
        <w:spacing w:before="76" w:after="76" w:line="435" w:lineRule="atLeast"/>
        <w:ind w:firstLine="480"/>
        <w:jc w:val="both"/>
        <w:rPr>
          <w:rFonts w:ascii="宋体" w:hAnsi="宋体"/>
          <w:color w:val="auto"/>
        </w:rPr>
      </w:pPr>
      <w:r>
        <w:rPr>
          <w:rFonts w:hint="eastAsia" w:ascii="宋体" w:hAnsi="宋体" w:cs="宋体"/>
          <w:color w:val="auto"/>
        </w:rPr>
        <w:t>……</w:t>
      </w:r>
    </w:p>
    <w:p>
      <w:pPr>
        <w:pStyle w:val="31"/>
        <w:widowControl/>
        <w:spacing w:before="76" w:after="76" w:line="435" w:lineRule="atLeast"/>
        <w:jc w:val="both"/>
        <w:rPr>
          <w:rFonts w:ascii="宋体" w:hAnsi="宋体"/>
          <w:color w:val="auto"/>
        </w:rPr>
      </w:pPr>
      <w:r>
        <w:rPr>
          <w:rFonts w:ascii="宋体" w:hAnsi="宋体" w:cs="宋体"/>
          <w:color w:val="auto"/>
        </w:rPr>
        <w:t xml:space="preserve">   </w:t>
      </w:r>
      <w:r>
        <w:rPr>
          <w:rFonts w:hint="eastAsia" w:ascii="宋体" w:hAnsi="宋体" w:cs="宋体"/>
          <w:color w:val="auto"/>
        </w:rPr>
        <w:t>……。</w:t>
      </w:r>
    </w:p>
    <w:p>
      <w:pPr>
        <w:pStyle w:val="31"/>
        <w:widowControl/>
        <w:spacing w:before="76" w:after="76" w:line="435" w:lineRule="atLeast"/>
        <w:jc w:val="both"/>
        <w:rPr>
          <w:rFonts w:ascii="宋体" w:hAnsi="宋体"/>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1"/>
        <w:widowControl/>
        <w:spacing w:before="76" w:after="76" w:line="435" w:lineRule="atLeast"/>
        <w:jc w:val="both"/>
        <w:rPr>
          <w:rFonts w:ascii="宋体" w:hAnsi="宋体"/>
          <w:color w:val="auto"/>
        </w:rPr>
      </w:pPr>
      <w:r>
        <w:rPr>
          <w:rFonts w:hint="eastAsia" w:ascii="宋体" w:hAnsi="宋体" w:cs="宋体"/>
          <w:color w:val="auto"/>
        </w:rPr>
        <w:t>三、联合体各方约定由（填写填写“牵头方的全称”）代表联合体办理谈判保证金事宜。</w:t>
      </w:r>
    </w:p>
    <w:p>
      <w:pPr>
        <w:pStyle w:val="31"/>
        <w:widowControl/>
        <w:spacing w:before="76" w:after="76" w:line="435" w:lineRule="atLeast"/>
        <w:jc w:val="both"/>
        <w:rPr>
          <w:rFonts w:ascii="宋体" w:hAnsi="宋体"/>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31"/>
        <w:widowControl/>
        <w:spacing w:before="76" w:after="76" w:line="435" w:lineRule="atLeast"/>
        <w:jc w:val="both"/>
        <w:rPr>
          <w:rFonts w:ascii="宋体" w:hAnsi="宋体"/>
          <w:color w:val="auto"/>
        </w:rPr>
      </w:pPr>
      <w:r>
        <w:rPr>
          <w:rFonts w:hint="eastAsia" w:ascii="宋体" w:hAnsi="宋体" w:cs="宋体"/>
          <w:color w:val="auto"/>
        </w:rPr>
        <w:t>五、本协议自签署之日起生效，政府采购合同履行完毕后自动失效。</w:t>
      </w:r>
    </w:p>
    <w:p>
      <w:pPr>
        <w:pStyle w:val="31"/>
        <w:widowControl/>
        <w:spacing w:before="76" w:after="76" w:line="435" w:lineRule="atLeast"/>
        <w:jc w:val="both"/>
        <w:rPr>
          <w:rFonts w:ascii="宋体" w:hAnsi="宋体"/>
          <w:color w:val="auto"/>
        </w:rPr>
      </w:pPr>
      <w:r>
        <w:rPr>
          <w:rFonts w:hint="eastAsia" w:ascii="宋体" w:hAnsi="宋体" w:cs="宋体"/>
          <w:color w:val="auto"/>
        </w:rPr>
        <w:t>六、本协议一式（填写具体份数）份，联合体各方各执一份，响应文件中提交一份。</w:t>
      </w:r>
    </w:p>
    <w:p>
      <w:pPr>
        <w:pStyle w:val="31"/>
        <w:widowControl/>
        <w:spacing w:before="76" w:after="76" w:line="435" w:lineRule="atLeast"/>
        <w:jc w:val="both"/>
        <w:rPr>
          <w:rFonts w:ascii="宋体" w:hAnsi="宋体"/>
          <w:color w:val="auto"/>
        </w:rPr>
      </w:pPr>
      <w:r>
        <w:rPr>
          <w:rFonts w:hint="eastAsia" w:ascii="宋体" w:hAnsi="宋体" w:cs="宋体"/>
          <w:color w:val="auto"/>
        </w:rPr>
        <w:t>（以下无正文）</w:t>
      </w:r>
    </w:p>
    <w:p>
      <w:pPr>
        <w:pStyle w:val="31"/>
        <w:widowControl/>
        <w:spacing w:before="76" w:after="76" w:line="435" w:lineRule="atLeast"/>
        <w:jc w:val="both"/>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牵头方：（全称并加盖单位公章）</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31"/>
        <w:widowControl/>
        <w:spacing w:before="76" w:after="76" w:line="435" w:lineRule="atLeast"/>
        <w:jc w:val="both"/>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成员一：（全称并加盖成员一的单位公章）</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31"/>
        <w:widowControl/>
        <w:spacing w:before="76" w:after="76" w:line="435" w:lineRule="atLeast"/>
        <w:jc w:val="both"/>
        <w:rPr>
          <w:rFonts w:ascii="宋体" w:hAnsi="宋体"/>
          <w:color w:val="auto"/>
        </w:rPr>
      </w:pPr>
      <w:r>
        <w:rPr>
          <w:rFonts w:hint="eastAsia" w:ascii="宋体" w:hAnsi="宋体" w:cs="宋体"/>
          <w:color w:val="auto"/>
        </w:rPr>
        <w:t>……</w:t>
      </w:r>
    </w:p>
    <w:p>
      <w:pPr>
        <w:pStyle w:val="31"/>
        <w:widowControl/>
        <w:spacing w:before="76" w:after="76" w:line="435" w:lineRule="atLeast"/>
        <w:jc w:val="both"/>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31"/>
        <w:widowControl/>
        <w:spacing w:before="76" w:after="76" w:line="435" w:lineRule="atLeast"/>
        <w:jc w:val="both"/>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签署日期：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sz w:val="21"/>
          <w:szCs w:val="21"/>
        </w:rPr>
        <w:t>★注意：</w:t>
      </w:r>
    </w:p>
    <w:p>
      <w:pPr>
        <w:pStyle w:val="31"/>
        <w:widowControl/>
        <w:spacing w:before="76" w:after="76" w:line="18" w:lineRule="atLeast"/>
        <w:rPr>
          <w:rFonts w:ascii="宋体" w:hAnsi="宋体"/>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31"/>
        <w:widowControl/>
        <w:spacing w:before="76" w:after="76" w:line="18" w:lineRule="atLeast"/>
        <w:rPr>
          <w:rFonts w:ascii="宋体" w:hAnsi="宋体"/>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31"/>
        <w:widowControl/>
        <w:spacing w:before="76" w:after="76" w:line="18" w:lineRule="atLeast"/>
        <w:rPr>
          <w:rFonts w:ascii="宋体" w:hAnsi="宋体"/>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20" w:lineRule="atLeast"/>
        <w:rPr>
          <w:rFonts w:ascii="宋体" w:hAnsi="宋体"/>
          <w:color w:val="auto"/>
        </w:rPr>
      </w:pPr>
      <w:r>
        <w:rPr>
          <w:rFonts w:ascii="宋体" w:hAnsi="宋体" w:cs="宋体"/>
          <w:color w:val="auto"/>
        </w:rPr>
        <w:t> </w:t>
      </w:r>
    </w:p>
    <w:p>
      <w:pPr>
        <w:pStyle w:val="31"/>
        <w:widowControl/>
        <w:spacing w:before="76" w:after="76" w:line="420" w:lineRule="atLeast"/>
        <w:rPr>
          <w:rFonts w:ascii="宋体" w:hAnsi="宋体" w:cs="宋体"/>
          <w:color w:val="auto"/>
        </w:rPr>
      </w:pPr>
      <w:r>
        <w:rPr>
          <w:rFonts w:ascii="宋体" w:hAnsi="宋体" w:cs="宋体"/>
          <w:color w:val="auto"/>
        </w:rPr>
        <w:t> </w:t>
      </w:r>
    </w:p>
    <w:p>
      <w:pPr>
        <w:pStyle w:val="31"/>
        <w:widowControl/>
        <w:spacing w:before="76" w:after="76" w:line="420" w:lineRule="atLeast"/>
        <w:rPr>
          <w:rFonts w:ascii="宋体" w:hAnsi="宋体"/>
          <w:color w:val="auto"/>
        </w:rPr>
      </w:pPr>
      <w:r>
        <w:rPr>
          <w:rFonts w:ascii="宋体" w:hAnsi="宋体" w:cs="宋体"/>
          <w:color w:val="auto"/>
        </w:rPr>
        <w:br w:type="page"/>
      </w:r>
    </w:p>
    <w:p>
      <w:pPr>
        <w:pStyle w:val="31"/>
        <w:widowControl/>
        <w:spacing w:before="76" w:after="76" w:line="18" w:lineRule="atLeast"/>
        <w:rPr>
          <w:rStyle w:val="38"/>
          <w:rFonts w:ascii="宋体" w:hAnsi="宋体"/>
          <w:color w:val="auto"/>
          <w:sz w:val="36"/>
          <w:szCs w:val="36"/>
        </w:rPr>
      </w:pPr>
      <w:r>
        <w:rPr>
          <w:rFonts w:ascii="宋体" w:hAnsi="宋体" w:cs="微软雅黑"/>
          <w:color w:val="auto"/>
        </w:rPr>
        <w:t> </w:t>
      </w:r>
      <w:r>
        <w:rPr>
          <w:rFonts w:hint="eastAsia" w:ascii="宋体" w:hAnsi="宋体" w:cs="宋体"/>
          <w:color w:val="auto"/>
        </w:rPr>
        <w:t>附件1</w:t>
      </w:r>
      <w:r>
        <w:rPr>
          <w:rFonts w:ascii="宋体" w:hAnsi="宋体" w:cs="宋体"/>
          <w:color w:val="auto"/>
        </w:rPr>
        <w:t>-10         </w:t>
      </w:r>
      <w:r>
        <w:rPr>
          <w:rStyle w:val="38"/>
          <w:rFonts w:hint="eastAsia" w:ascii="宋体" w:hAnsi="宋体"/>
          <w:color w:val="auto"/>
          <w:sz w:val="36"/>
          <w:szCs w:val="36"/>
        </w:rPr>
        <w:t>其它资格证明文件</w:t>
      </w:r>
    </w:p>
    <w:p>
      <w:pPr>
        <w:pStyle w:val="31"/>
        <w:widowControl/>
        <w:spacing w:before="76" w:after="76" w:line="435" w:lineRule="atLeast"/>
        <w:ind w:firstLine="3253" w:firstLineChars="900"/>
        <w:rPr>
          <w:rStyle w:val="38"/>
          <w:rFonts w:ascii="宋体" w:hAnsi="宋体"/>
          <w:color w:val="auto"/>
          <w:sz w:val="36"/>
          <w:szCs w:val="36"/>
        </w:rPr>
      </w:pPr>
      <w:r>
        <w:rPr>
          <w:rStyle w:val="38"/>
          <w:rFonts w:hint="eastAsia" w:ascii="宋体" w:hAnsi="宋体"/>
          <w:color w:val="auto"/>
          <w:sz w:val="36"/>
          <w:szCs w:val="36"/>
        </w:rPr>
        <w:t>（如果有的话）</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ind w:firstLine="480"/>
        <w:rPr>
          <w:rFonts w:ascii="宋体" w:hAnsi="宋体"/>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1"/>
        <w:widowControl/>
        <w:spacing w:before="76" w:after="76" w:line="435" w:lineRule="atLeast"/>
        <w:ind w:firstLine="480"/>
        <w:rPr>
          <w:rFonts w:ascii="宋体" w:hAnsi="宋体"/>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31"/>
        <w:widowControl/>
        <w:spacing w:before="76" w:after="76" w:line="435" w:lineRule="atLeast"/>
        <w:ind w:firstLine="480"/>
        <w:rPr>
          <w:rFonts w:ascii="宋体" w:hAnsi="宋体"/>
          <w:color w:val="auto"/>
        </w:rPr>
      </w:pPr>
      <w:r>
        <w:rPr>
          <w:rFonts w:ascii="宋体" w:hAnsi="宋体" w:cs="宋体"/>
          <w:color w:val="auto"/>
        </w:rPr>
        <w:t> </w:t>
      </w:r>
    </w:p>
    <w:p>
      <w:pPr>
        <w:pStyle w:val="31"/>
        <w:widowControl/>
        <w:spacing w:before="76" w:after="76" w:line="435" w:lineRule="atLeast"/>
        <w:ind w:firstLine="480"/>
        <w:rPr>
          <w:rFonts w:ascii="宋体" w:hAnsi="宋体"/>
          <w:color w:val="auto"/>
        </w:rPr>
      </w:pPr>
      <w:r>
        <w:rPr>
          <w:rFonts w:ascii="宋体" w:hAnsi="宋体" w:cs="宋体"/>
          <w:color w:val="auto"/>
        </w:rPr>
        <w:t> </w:t>
      </w:r>
    </w:p>
    <w:p>
      <w:pPr>
        <w:pStyle w:val="31"/>
        <w:widowControl/>
        <w:spacing w:before="76" w:after="76" w:line="435" w:lineRule="atLeast"/>
        <w:ind w:firstLine="480"/>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olor w:val="auto"/>
        </w:rPr>
      </w:pPr>
      <w:r>
        <w:rPr>
          <w:rFonts w:ascii="宋体" w:hAnsi="宋体" w:cs="宋体"/>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18" w:lineRule="atLeast"/>
        <w:rPr>
          <w:rFonts w:ascii="宋体" w:hAnsi="宋体" w:cs="宋体"/>
          <w:color w:val="auto"/>
        </w:rPr>
      </w:pPr>
    </w:p>
    <w:p>
      <w:pPr>
        <w:pStyle w:val="31"/>
        <w:widowControl/>
        <w:spacing w:before="76" w:after="76" w:line="18" w:lineRule="atLeast"/>
        <w:rPr>
          <w:rStyle w:val="38"/>
          <w:rFonts w:ascii="宋体" w:hAnsi="宋体"/>
          <w:color w:val="auto"/>
          <w:sz w:val="36"/>
          <w:szCs w:val="36"/>
        </w:rPr>
      </w:pPr>
      <w:r>
        <w:rPr>
          <w:rFonts w:hint="eastAsia" w:ascii="宋体" w:hAnsi="宋体" w:cs="宋体"/>
          <w:color w:val="auto"/>
        </w:rPr>
        <w:t>附件2</w:t>
      </w:r>
      <w:r>
        <w:rPr>
          <w:rFonts w:ascii="宋体" w:hAnsi="宋体" w:cs="宋体"/>
          <w:color w:val="auto"/>
        </w:rPr>
        <w:t>       </w:t>
      </w:r>
      <w:r>
        <w:rPr>
          <w:rStyle w:val="38"/>
          <w:rFonts w:ascii="宋体" w:hAnsi="宋体"/>
          <w:color w:val="auto"/>
          <w:sz w:val="36"/>
          <w:szCs w:val="36"/>
        </w:rPr>
        <w:t xml:space="preserve">   </w:t>
      </w:r>
      <w:r>
        <w:rPr>
          <w:rStyle w:val="38"/>
          <w:rFonts w:hint="eastAsia" w:ascii="宋体" w:hAnsi="宋体"/>
          <w:color w:val="auto"/>
          <w:sz w:val="36"/>
          <w:szCs w:val="36"/>
        </w:rPr>
        <w:t>谈判保证金凭证</w:t>
      </w:r>
    </w:p>
    <w:p>
      <w:pPr>
        <w:pStyle w:val="31"/>
        <w:widowControl/>
        <w:spacing w:before="76" w:after="76" w:line="18" w:lineRule="atLeast"/>
        <w:rPr>
          <w:rFonts w:ascii="宋体" w:hAnsi="宋体"/>
          <w:color w:val="auto"/>
        </w:rPr>
      </w:pPr>
      <w:r>
        <w:rPr>
          <w:rFonts w:ascii="宋体" w:hAnsi="宋体" w:cs="宋体"/>
          <w:color w:val="auto"/>
        </w:rPr>
        <w:t> </w:t>
      </w:r>
    </w:p>
    <w:p>
      <w:pPr>
        <w:pStyle w:val="31"/>
        <w:widowControl/>
        <w:spacing w:before="76" w:after="76" w:line="18" w:lineRule="atLeast"/>
        <w:ind w:firstLine="3360"/>
        <w:jc w:val="both"/>
        <w:rPr>
          <w:rFonts w:ascii="宋体" w:hAnsi="宋体"/>
          <w:color w:val="auto"/>
        </w:rPr>
      </w:pPr>
      <w:r>
        <w:rPr>
          <w:rFonts w:hint="eastAsia" w:ascii="宋体" w:hAnsi="宋体" w:cs="宋体"/>
          <w:color w:val="auto"/>
        </w:rPr>
        <w:t>编制说明</w:t>
      </w:r>
    </w:p>
    <w:p>
      <w:pPr>
        <w:pStyle w:val="31"/>
        <w:widowControl/>
        <w:spacing w:before="76" w:after="76" w:line="18" w:lineRule="atLeast"/>
        <w:rPr>
          <w:rFonts w:ascii="宋体" w:hAnsi="宋体"/>
          <w:color w:val="auto"/>
        </w:rPr>
      </w:pPr>
      <w:r>
        <w:rPr>
          <w:rFonts w:ascii="宋体" w:hAnsi="宋体" w:cs="宋体"/>
          <w:color w:val="auto"/>
        </w:rPr>
        <w:t>1</w:t>
      </w:r>
      <w:r>
        <w:rPr>
          <w:rFonts w:hint="eastAsia" w:ascii="宋体" w:hAnsi="宋体" w:cs="宋体"/>
          <w:color w:val="auto"/>
        </w:rPr>
        <w:t>、在此项下提交的</w:t>
      </w:r>
      <w:r>
        <w:rPr>
          <w:rStyle w:val="38"/>
          <w:rFonts w:hint="eastAsia" w:ascii="宋体" w:hAnsi="宋体" w:cs="宋体"/>
          <w:color w:val="auto"/>
        </w:rPr>
        <w:t>“谈判保证金”</w:t>
      </w:r>
      <w:r>
        <w:rPr>
          <w:rFonts w:hint="eastAsia" w:ascii="宋体" w:hAnsi="宋体" w:cs="宋体"/>
          <w:color w:val="auto"/>
        </w:rPr>
        <w:t>材料可使用转账凭证复印件。</w:t>
      </w:r>
    </w:p>
    <w:p>
      <w:pPr>
        <w:pStyle w:val="31"/>
        <w:widowControl/>
        <w:spacing w:before="76" w:after="76" w:line="18" w:lineRule="atLeast"/>
        <w:rPr>
          <w:rFonts w:ascii="宋体" w:hAnsi="宋体"/>
          <w:color w:val="auto"/>
        </w:rPr>
      </w:pPr>
      <w:r>
        <w:rPr>
          <w:rFonts w:ascii="宋体" w:hAnsi="宋体" w:cs="宋体"/>
          <w:color w:val="auto"/>
        </w:rPr>
        <w:t>2</w:t>
      </w:r>
      <w:r>
        <w:rPr>
          <w:rFonts w:hint="eastAsia" w:ascii="宋体" w:hAnsi="宋体" w:cs="宋体"/>
          <w:color w:val="auto"/>
        </w:rPr>
        <w:t>、谈判保证金是否已提交按照谈判文件规定执行。</w:t>
      </w:r>
    </w:p>
    <w:p>
      <w:pPr>
        <w:pStyle w:val="31"/>
        <w:widowControl/>
        <w:spacing w:before="76" w:after="76" w:line="435" w:lineRule="atLeast"/>
        <w:rPr>
          <w:rFonts w:ascii="宋体" w:hAnsi="宋体" w:cs="宋体"/>
          <w:color w:val="auto"/>
        </w:rPr>
      </w:pPr>
      <w:r>
        <w:rPr>
          <w:rFonts w:ascii="宋体" w:hAnsi="宋体" w:cs="宋体"/>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435" w:lineRule="atLeast"/>
        <w:rPr>
          <w:rFonts w:ascii="宋体" w:hAnsi="宋体"/>
          <w:color w:val="auto"/>
        </w:rPr>
      </w:pPr>
      <w:r>
        <w:rPr>
          <w:rFonts w:hint="eastAsia" w:ascii="宋体" w:hAnsi="宋体" w:cs="宋体"/>
          <w:color w:val="auto"/>
        </w:rPr>
        <w:t>附件3</w:t>
      </w:r>
      <w:r>
        <w:rPr>
          <w:rFonts w:ascii="宋体" w:hAnsi="宋体" w:cs="宋体"/>
          <w:color w:val="auto"/>
        </w:rPr>
        <w:t>-1  </w:t>
      </w:r>
      <w:r>
        <w:rPr>
          <w:rStyle w:val="38"/>
          <w:rFonts w:ascii="宋体" w:hAnsi="宋体" w:cs="宋体"/>
          <w:color w:val="auto"/>
        </w:rPr>
        <w:t>   </w:t>
      </w:r>
      <w:r>
        <w:rPr>
          <w:rStyle w:val="38"/>
          <w:rFonts w:ascii="宋体" w:hAnsi="宋体"/>
          <w:color w:val="auto"/>
          <w:sz w:val="36"/>
          <w:szCs w:val="36"/>
        </w:rPr>
        <w:t> </w:t>
      </w:r>
      <w:r>
        <w:rPr>
          <w:rStyle w:val="38"/>
          <w:rFonts w:hint="eastAsia" w:ascii="宋体" w:hAnsi="宋体"/>
          <w:color w:val="auto"/>
          <w:sz w:val="36"/>
          <w:szCs w:val="36"/>
        </w:rPr>
        <w:t>技术和服务要求响应表</w:t>
      </w:r>
      <w:r>
        <w:rPr>
          <w:rFonts w:ascii="宋体" w:hAnsi="宋体" w:cs="宋体"/>
          <w:color w:val="auto"/>
        </w:rPr>
        <w:t> </w:t>
      </w:r>
    </w:p>
    <w:p>
      <w:pPr>
        <w:pStyle w:val="31"/>
        <w:widowControl/>
        <w:spacing w:before="76" w:after="76" w:line="375" w:lineRule="atLeast"/>
        <w:rPr>
          <w:rFonts w:ascii="宋体" w:hAnsi="宋体" w:cs="宋体"/>
          <w:color w:val="auto"/>
        </w:rPr>
      </w:pPr>
    </w:p>
    <w:p>
      <w:pPr>
        <w:pStyle w:val="31"/>
        <w:widowControl/>
        <w:spacing w:before="76" w:after="76" w:line="375" w:lineRule="atLeast"/>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（全称加盖单位公章）</w:t>
      </w:r>
      <w:r>
        <w:rPr>
          <w:rFonts w:ascii="宋体" w:hAnsi="宋体" w:cs="宋体"/>
          <w:color w:val="auto"/>
        </w:rPr>
        <w:t>  </w:t>
      </w:r>
      <w:r>
        <w:rPr>
          <w:rFonts w:hint="eastAsia" w:ascii="宋体" w:hAnsi="宋体" w:cs="宋体"/>
          <w:color w:val="auto"/>
        </w:rPr>
        <w:t>项目编号∶</w:t>
      </w:r>
      <w:r>
        <w:rPr>
          <w:rFonts w:ascii="宋体" w:hAnsi="宋体" w:cs="宋体"/>
          <w:color w:val="auto"/>
        </w:rPr>
        <w:t>       </w:t>
      </w:r>
    </w:p>
    <w:tbl>
      <w:tblPr>
        <w:tblStyle w:val="35"/>
        <w:tblW w:w="7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410"/>
        <w:gridCol w:w="2370"/>
        <w:gridCol w:w="2055"/>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90" w:type="dxa"/>
            <w:tcMar>
              <w:left w:w="105" w:type="dxa"/>
              <w:right w:w="105" w:type="dxa"/>
            </w:tcMar>
            <w:vAlign w:val="center"/>
          </w:tcPr>
          <w:p>
            <w:pPr>
              <w:pStyle w:val="31"/>
              <w:widowControl/>
              <w:spacing w:line="375" w:lineRule="atLeast"/>
              <w:jc w:val="center"/>
              <w:rPr>
                <w:rFonts w:ascii="宋体" w:hAnsi="宋体"/>
                <w:color w:val="auto"/>
              </w:rPr>
            </w:pPr>
            <w:r>
              <w:rPr>
                <w:rFonts w:hint="eastAsia" w:ascii="宋体" w:hAnsi="宋体" w:cs="宋体"/>
                <w:color w:val="auto"/>
              </w:rPr>
              <w:t>合同包</w:t>
            </w:r>
          </w:p>
        </w:tc>
        <w:tc>
          <w:tcPr>
            <w:tcW w:w="1410" w:type="dxa"/>
            <w:tcMar>
              <w:left w:w="105" w:type="dxa"/>
              <w:right w:w="105" w:type="dxa"/>
            </w:tcMar>
            <w:vAlign w:val="center"/>
          </w:tcPr>
          <w:p>
            <w:pPr>
              <w:pStyle w:val="31"/>
              <w:widowControl/>
              <w:spacing w:line="375" w:lineRule="atLeast"/>
              <w:jc w:val="center"/>
              <w:rPr>
                <w:rFonts w:ascii="宋体" w:hAnsi="宋体"/>
                <w:color w:val="auto"/>
              </w:rPr>
            </w:pPr>
            <w:r>
              <w:rPr>
                <w:rFonts w:hint="eastAsia" w:ascii="宋体" w:hAnsi="宋体" w:cs="宋体"/>
                <w:color w:val="auto"/>
              </w:rPr>
              <w:t>章节条目号</w:t>
            </w:r>
          </w:p>
        </w:tc>
        <w:tc>
          <w:tcPr>
            <w:tcW w:w="2370" w:type="dxa"/>
            <w:tcMar>
              <w:left w:w="105" w:type="dxa"/>
              <w:right w:w="105" w:type="dxa"/>
            </w:tcMar>
            <w:vAlign w:val="center"/>
          </w:tcPr>
          <w:p>
            <w:pPr>
              <w:pStyle w:val="31"/>
              <w:widowControl/>
              <w:spacing w:line="375" w:lineRule="atLeast"/>
              <w:jc w:val="center"/>
              <w:rPr>
                <w:rFonts w:ascii="宋体" w:hAnsi="宋体"/>
                <w:color w:val="auto"/>
              </w:rPr>
            </w:pPr>
            <w:r>
              <w:rPr>
                <w:rFonts w:hint="eastAsia" w:ascii="宋体" w:hAnsi="宋体" w:cs="宋体"/>
                <w:color w:val="auto"/>
              </w:rPr>
              <w:t>竞争性谈判文件规定的技术和服务要求</w:t>
            </w:r>
          </w:p>
        </w:tc>
        <w:tc>
          <w:tcPr>
            <w:tcW w:w="2055" w:type="dxa"/>
            <w:tcMar>
              <w:left w:w="105" w:type="dxa"/>
              <w:right w:w="105" w:type="dxa"/>
            </w:tcMar>
            <w:vAlign w:val="center"/>
          </w:tcPr>
          <w:p>
            <w:pPr>
              <w:pStyle w:val="31"/>
              <w:widowControl/>
              <w:spacing w:line="375" w:lineRule="atLeast"/>
              <w:jc w:val="center"/>
              <w:rPr>
                <w:rFonts w:ascii="宋体" w:hAnsi="宋体"/>
                <w:color w:val="auto"/>
              </w:rPr>
            </w:pPr>
            <w:r>
              <w:rPr>
                <w:rFonts w:hint="eastAsia" w:ascii="宋体" w:hAnsi="宋体" w:cs="宋体"/>
                <w:color w:val="auto"/>
              </w:rPr>
              <w:t>响应文件响应承诺</w:t>
            </w:r>
          </w:p>
        </w:tc>
        <w:tc>
          <w:tcPr>
            <w:tcW w:w="1200" w:type="dxa"/>
            <w:tcMar>
              <w:left w:w="105" w:type="dxa"/>
              <w:right w:w="105" w:type="dxa"/>
            </w:tcMar>
            <w:vAlign w:val="center"/>
          </w:tcPr>
          <w:p>
            <w:pPr>
              <w:pStyle w:val="31"/>
              <w:widowControl/>
              <w:spacing w:line="375" w:lineRule="atLeast"/>
              <w:jc w:val="center"/>
              <w:rPr>
                <w:rFonts w:ascii="宋体" w:hAnsi="宋体"/>
                <w:color w:val="auto"/>
              </w:rPr>
            </w:pPr>
            <w:r>
              <w:rPr>
                <w:rFonts w:hint="eastAsia" w:ascii="宋体" w:hAnsi="宋体" w:cs="宋体"/>
                <w:color w:val="auto"/>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bl>
    <w:p>
      <w:pPr>
        <w:pStyle w:val="31"/>
        <w:widowControl/>
        <w:spacing w:before="76" w:after="76" w:line="375" w:lineRule="atLeast"/>
        <w:rPr>
          <w:rFonts w:ascii="宋体" w:hAnsi="宋体"/>
          <w:color w:val="auto"/>
        </w:rPr>
      </w:pPr>
      <w:r>
        <w:rPr>
          <w:rStyle w:val="38"/>
          <w:rFonts w:hint="eastAsia" w:ascii="宋体" w:hAnsi="宋体" w:cs="宋体"/>
          <w:color w:val="auto"/>
        </w:rPr>
        <w:t>注：（</w:t>
      </w:r>
      <w:r>
        <w:rPr>
          <w:rStyle w:val="38"/>
          <w:rFonts w:ascii="宋体" w:hAnsi="宋体" w:cs="宋体"/>
          <w:color w:val="auto"/>
        </w:rPr>
        <w:t>1</w:t>
      </w:r>
      <w:r>
        <w:rPr>
          <w:rStyle w:val="38"/>
          <w:rFonts w:hint="eastAsia" w:ascii="宋体" w:hAnsi="宋体" w:cs="宋体"/>
          <w:color w:val="auto"/>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1"/>
        <w:widowControl/>
        <w:spacing w:before="76" w:after="76" w:line="375" w:lineRule="atLeast"/>
        <w:rPr>
          <w:rFonts w:ascii="宋体" w:hAnsi="宋体"/>
          <w:color w:val="auto"/>
        </w:rPr>
      </w:pPr>
      <w:r>
        <w:rPr>
          <w:rStyle w:val="38"/>
          <w:rFonts w:hint="eastAsia" w:ascii="宋体" w:hAnsi="宋体" w:cs="宋体"/>
          <w:color w:val="auto"/>
        </w:rPr>
        <w:t>（</w:t>
      </w:r>
      <w:r>
        <w:rPr>
          <w:rStyle w:val="38"/>
          <w:rFonts w:ascii="宋体" w:hAnsi="宋体" w:cs="宋体"/>
          <w:color w:val="auto"/>
        </w:rPr>
        <w:t>2</w:t>
      </w:r>
      <w:r>
        <w:rPr>
          <w:rStyle w:val="38"/>
          <w:rFonts w:hint="eastAsia" w:ascii="宋体" w:hAnsi="宋体" w:cs="宋体"/>
          <w:color w:val="auto"/>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1"/>
        <w:widowControl/>
        <w:spacing w:before="76" w:after="76" w:line="375" w:lineRule="atLeast"/>
        <w:rPr>
          <w:rFonts w:ascii="宋体" w:hAnsi="宋体"/>
          <w:color w:val="auto"/>
        </w:rPr>
      </w:pPr>
      <w:r>
        <w:rPr>
          <w:rFonts w:ascii="宋体" w:hAnsi="宋体" w:cs="宋体"/>
          <w:color w:val="auto"/>
        </w:rPr>
        <w:t> </w:t>
      </w:r>
      <w:r>
        <w:rPr>
          <w:rFonts w:hint="eastAsia" w:ascii="宋体" w:hAnsi="宋体" w:cs="宋体"/>
          <w:color w:val="auto"/>
        </w:rPr>
        <w:t>供应商代表签字：</w:t>
      </w:r>
      <w:r>
        <w:rPr>
          <w:rFonts w:ascii="宋体" w:hAnsi="宋体" w:cs="宋体"/>
          <w:color w:val="auto"/>
        </w:rPr>
        <w:t> _________________</w:t>
      </w:r>
    </w:p>
    <w:p>
      <w:pPr>
        <w:widowControl/>
        <w:jc w:val="left"/>
        <w:rPr>
          <w:rFonts w:ascii="宋体" w:hAnsi="宋体" w:cs="宋体"/>
          <w:color w:val="auto"/>
          <w:sz w:val="24"/>
        </w:rPr>
      </w:pPr>
      <w:r>
        <w:rPr>
          <w:rFonts w:ascii="宋体" w:hAnsi="宋体" w:cs="宋体"/>
          <w:color w:val="auto"/>
          <w:sz w:val="24"/>
        </w:rPr>
        <w:br w:type="page"/>
      </w:r>
    </w:p>
    <w:p>
      <w:pPr>
        <w:widowControl/>
        <w:jc w:val="left"/>
        <w:rPr>
          <w:rFonts w:ascii="宋体" w:hAnsi="宋体"/>
          <w:color w:val="auto"/>
        </w:rPr>
      </w:pPr>
      <w:r>
        <w:rPr>
          <w:rFonts w:hint="eastAsia" w:ascii="宋体" w:hAnsi="宋体" w:cs="宋体"/>
          <w:color w:val="auto"/>
        </w:rPr>
        <w:t>附件3</w:t>
      </w:r>
      <w:r>
        <w:rPr>
          <w:rFonts w:ascii="宋体" w:hAnsi="宋体" w:cs="宋体"/>
          <w:color w:val="auto"/>
        </w:rPr>
        <w:t>-2     </w:t>
      </w:r>
      <w:r>
        <w:rPr>
          <w:rStyle w:val="38"/>
          <w:rFonts w:hint="eastAsia" w:ascii="宋体" w:hAnsi="宋体"/>
          <w:color w:val="auto"/>
          <w:sz w:val="36"/>
          <w:szCs w:val="36"/>
        </w:rPr>
        <w:t>商务条件和其它事项响应表</w:t>
      </w:r>
      <w:r>
        <w:rPr>
          <w:rStyle w:val="38"/>
          <w:rFonts w:ascii="宋体" w:hAnsi="宋体"/>
          <w:color w:val="auto"/>
          <w:sz w:val="36"/>
          <w:szCs w:val="36"/>
        </w:rPr>
        <w:t> </w:t>
      </w:r>
    </w:p>
    <w:p>
      <w:pPr>
        <w:pStyle w:val="31"/>
        <w:widowControl/>
        <w:spacing w:before="76" w:after="76" w:line="375" w:lineRule="atLeast"/>
        <w:rPr>
          <w:rFonts w:ascii="宋体" w:hAnsi="宋体" w:cs="宋体"/>
          <w:color w:val="auto"/>
        </w:rPr>
      </w:pPr>
    </w:p>
    <w:p>
      <w:pPr>
        <w:pStyle w:val="31"/>
        <w:widowControl/>
        <w:spacing w:before="76" w:after="76" w:line="375" w:lineRule="atLeast"/>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（全称加盖单位公章）</w:t>
      </w:r>
      <w:r>
        <w:rPr>
          <w:rFonts w:ascii="宋体" w:hAnsi="宋体" w:cs="宋体"/>
          <w:color w:val="auto"/>
        </w:rPr>
        <w:t>  </w:t>
      </w:r>
      <w:r>
        <w:rPr>
          <w:rFonts w:hint="eastAsia" w:ascii="宋体" w:hAnsi="宋体" w:cs="宋体"/>
          <w:color w:val="auto"/>
        </w:rPr>
        <w:t>项目编号∶</w:t>
      </w:r>
      <w:r>
        <w:rPr>
          <w:rFonts w:ascii="宋体" w:hAnsi="宋体" w:cs="宋体"/>
          <w:color w:val="auto"/>
        </w:rPr>
        <w:t>       </w:t>
      </w:r>
    </w:p>
    <w:tbl>
      <w:tblPr>
        <w:tblStyle w:val="35"/>
        <w:tblW w:w="7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410"/>
        <w:gridCol w:w="2370"/>
        <w:gridCol w:w="2070"/>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90" w:type="dxa"/>
            <w:tcMar>
              <w:left w:w="105" w:type="dxa"/>
              <w:right w:w="105" w:type="dxa"/>
            </w:tcMar>
          </w:tcPr>
          <w:p>
            <w:pPr>
              <w:pStyle w:val="31"/>
              <w:widowControl/>
              <w:spacing w:line="375" w:lineRule="atLeast"/>
              <w:rPr>
                <w:rFonts w:ascii="宋体" w:hAnsi="宋体"/>
                <w:color w:val="auto"/>
              </w:rPr>
            </w:pPr>
            <w:r>
              <w:rPr>
                <w:rFonts w:hint="eastAsia" w:ascii="宋体" w:hAnsi="宋体" w:cs="宋体"/>
                <w:color w:val="auto"/>
              </w:rPr>
              <w:t>合同包</w:t>
            </w:r>
          </w:p>
        </w:tc>
        <w:tc>
          <w:tcPr>
            <w:tcW w:w="1410" w:type="dxa"/>
            <w:tcMar>
              <w:left w:w="105" w:type="dxa"/>
              <w:right w:w="105" w:type="dxa"/>
            </w:tcMar>
          </w:tcPr>
          <w:p>
            <w:pPr>
              <w:pStyle w:val="31"/>
              <w:widowControl/>
              <w:spacing w:line="375" w:lineRule="atLeast"/>
              <w:rPr>
                <w:rFonts w:ascii="宋体" w:hAnsi="宋体"/>
                <w:color w:val="auto"/>
              </w:rPr>
            </w:pPr>
            <w:r>
              <w:rPr>
                <w:rFonts w:hint="eastAsia" w:ascii="宋体" w:hAnsi="宋体" w:cs="宋体"/>
                <w:color w:val="auto"/>
              </w:rPr>
              <w:t>章节条目号</w:t>
            </w:r>
          </w:p>
        </w:tc>
        <w:tc>
          <w:tcPr>
            <w:tcW w:w="2370" w:type="dxa"/>
            <w:tcMar>
              <w:left w:w="105" w:type="dxa"/>
              <w:right w:w="105" w:type="dxa"/>
            </w:tcMar>
          </w:tcPr>
          <w:p>
            <w:pPr>
              <w:pStyle w:val="31"/>
              <w:widowControl/>
              <w:spacing w:line="375" w:lineRule="atLeast"/>
              <w:rPr>
                <w:rFonts w:ascii="宋体" w:hAnsi="宋体"/>
                <w:color w:val="auto"/>
              </w:rPr>
            </w:pPr>
            <w:r>
              <w:rPr>
                <w:rFonts w:hint="eastAsia" w:ascii="宋体" w:hAnsi="宋体" w:cs="宋体"/>
                <w:color w:val="auto"/>
              </w:rPr>
              <w:t>竞争性谈判文件规定的商务条件要求</w:t>
            </w:r>
          </w:p>
        </w:tc>
        <w:tc>
          <w:tcPr>
            <w:tcW w:w="2070" w:type="dxa"/>
            <w:tcMar>
              <w:left w:w="105" w:type="dxa"/>
              <w:right w:w="105" w:type="dxa"/>
            </w:tcMar>
          </w:tcPr>
          <w:p>
            <w:pPr>
              <w:pStyle w:val="31"/>
              <w:widowControl/>
              <w:spacing w:line="375" w:lineRule="atLeast"/>
              <w:rPr>
                <w:rFonts w:ascii="宋体" w:hAnsi="宋体"/>
                <w:color w:val="auto"/>
              </w:rPr>
            </w:pPr>
            <w:r>
              <w:rPr>
                <w:rFonts w:hint="eastAsia" w:ascii="宋体" w:hAnsi="宋体" w:cs="宋体"/>
                <w:color w:val="auto"/>
              </w:rPr>
              <w:t>响应文件响应承诺</w:t>
            </w:r>
          </w:p>
        </w:tc>
        <w:tc>
          <w:tcPr>
            <w:tcW w:w="1140" w:type="dxa"/>
            <w:tcMar>
              <w:left w:w="105" w:type="dxa"/>
              <w:right w:w="105" w:type="dxa"/>
            </w:tcMar>
          </w:tcPr>
          <w:p>
            <w:pPr>
              <w:pStyle w:val="31"/>
              <w:widowControl/>
              <w:spacing w:line="375" w:lineRule="atLeast"/>
              <w:rPr>
                <w:rFonts w:ascii="宋体" w:hAnsi="宋体"/>
                <w:color w:val="auto"/>
              </w:rPr>
            </w:pPr>
            <w:r>
              <w:rPr>
                <w:rFonts w:hint="eastAsia" w:ascii="宋体" w:hAnsi="宋体" w:cs="宋体"/>
                <w:color w:val="auto"/>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bl>
    <w:p>
      <w:pPr>
        <w:pStyle w:val="31"/>
        <w:widowControl/>
        <w:spacing w:before="76" w:after="76" w:line="375" w:lineRule="atLeast"/>
        <w:rPr>
          <w:rFonts w:ascii="宋体" w:hAnsi="宋体"/>
          <w:color w:val="auto"/>
        </w:rPr>
      </w:pPr>
      <w:r>
        <w:rPr>
          <w:rStyle w:val="38"/>
          <w:rFonts w:hint="eastAsia" w:ascii="宋体" w:hAnsi="宋体" w:cs="宋体"/>
          <w:color w:val="auto"/>
        </w:rPr>
        <w:t>注：（</w:t>
      </w:r>
      <w:r>
        <w:rPr>
          <w:rStyle w:val="38"/>
          <w:rFonts w:ascii="宋体" w:hAnsi="宋体" w:cs="宋体"/>
          <w:color w:val="auto"/>
        </w:rPr>
        <w:t>1</w:t>
      </w:r>
      <w:r>
        <w:rPr>
          <w:rStyle w:val="38"/>
          <w:rFonts w:hint="eastAsia" w:ascii="宋体" w:hAnsi="宋体" w:cs="宋体"/>
          <w:color w:val="auto"/>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1"/>
        <w:widowControl/>
        <w:spacing w:before="76" w:after="76" w:line="375" w:lineRule="atLeast"/>
        <w:rPr>
          <w:rFonts w:ascii="宋体" w:hAnsi="宋体"/>
          <w:color w:val="auto"/>
        </w:rPr>
      </w:pPr>
      <w:r>
        <w:rPr>
          <w:rStyle w:val="38"/>
          <w:rFonts w:hint="eastAsia" w:ascii="宋体" w:hAnsi="宋体" w:cs="宋体"/>
          <w:color w:val="auto"/>
        </w:rPr>
        <w:t>（</w:t>
      </w:r>
      <w:r>
        <w:rPr>
          <w:rStyle w:val="38"/>
          <w:rFonts w:ascii="宋体" w:hAnsi="宋体" w:cs="宋体"/>
          <w:color w:val="auto"/>
        </w:rPr>
        <w:t>2</w:t>
      </w:r>
      <w:r>
        <w:rPr>
          <w:rStyle w:val="38"/>
          <w:rFonts w:hint="eastAsia" w:ascii="宋体" w:hAnsi="宋体" w:cs="宋体"/>
          <w:color w:val="auto"/>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1"/>
        <w:widowControl/>
        <w:spacing w:before="76" w:after="76" w:line="375" w:lineRule="atLeast"/>
        <w:rPr>
          <w:rFonts w:ascii="宋体" w:hAnsi="宋体"/>
          <w:color w:val="auto"/>
        </w:rPr>
      </w:pPr>
      <w:r>
        <w:rPr>
          <w:rFonts w:hint="eastAsia" w:ascii="宋体" w:hAnsi="宋体" w:cs="宋体"/>
          <w:color w:val="auto"/>
        </w:rPr>
        <w:t>供应商代表签字：</w:t>
      </w:r>
      <w:r>
        <w:rPr>
          <w:rFonts w:ascii="宋体" w:hAnsi="宋体" w:cs="宋体"/>
          <w:color w:val="auto"/>
        </w:rPr>
        <w:t> _________________</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420" w:lineRule="atLeast"/>
        <w:rPr>
          <w:rStyle w:val="38"/>
          <w:rFonts w:ascii="宋体" w:hAnsi="宋体"/>
          <w:color w:val="auto"/>
          <w:sz w:val="36"/>
          <w:szCs w:val="36"/>
        </w:rPr>
      </w:pPr>
      <w:r>
        <w:rPr>
          <w:rFonts w:hint="eastAsia" w:ascii="宋体" w:hAnsi="宋体" w:cs="宋体"/>
          <w:color w:val="auto"/>
        </w:rPr>
        <w:t>附件4</w:t>
      </w:r>
      <w:r>
        <w:rPr>
          <w:rFonts w:ascii="宋体" w:hAnsi="宋体" w:cs="宋体"/>
          <w:color w:val="auto"/>
        </w:rPr>
        <w:t xml:space="preserve">   </w:t>
      </w:r>
      <w:r>
        <w:rPr>
          <w:rStyle w:val="38"/>
          <w:rFonts w:hint="eastAsia" w:ascii="宋体" w:hAnsi="宋体"/>
          <w:color w:val="auto"/>
          <w:sz w:val="36"/>
          <w:szCs w:val="36"/>
        </w:rPr>
        <w:t>相关技术、商务、服务响应承诺及资料</w:t>
      </w:r>
    </w:p>
    <w:p>
      <w:pPr>
        <w:pStyle w:val="31"/>
        <w:widowControl/>
        <w:spacing w:before="76" w:after="76" w:line="420" w:lineRule="atLeast"/>
        <w:rPr>
          <w:rFonts w:ascii="宋体" w:hAnsi="宋体"/>
          <w:color w:val="auto"/>
        </w:rPr>
      </w:pPr>
      <w:r>
        <w:rPr>
          <w:rFonts w:ascii="宋体" w:hAnsi="宋体" w:cs="宋体"/>
          <w:color w:val="auto"/>
        </w:rPr>
        <w:t> </w:t>
      </w:r>
    </w:p>
    <w:p>
      <w:pPr>
        <w:pStyle w:val="31"/>
        <w:widowControl/>
        <w:spacing w:before="76" w:after="76" w:line="495" w:lineRule="atLeast"/>
        <w:rPr>
          <w:rFonts w:ascii="宋体" w:hAnsi="宋体"/>
          <w:color w:val="auto"/>
        </w:rPr>
      </w:pPr>
      <w:r>
        <w:rPr>
          <w:rStyle w:val="38"/>
          <w:rFonts w:hint="eastAsia" w:ascii="宋体" w:hAnsi="宋体" w:cs="宋体"/>
          <w:color w:val="auto"/>
        </w:rPr>
        <w:t>说明：</w:t>
      </w:r>
      <w:r>
        <w:rPr>
          <w:rStyle w:val="38"/>
          <w:rFonts w:ascii="宋体" w:hAnsi="宋体" w:cs="宋体"/>
          <w:color w:val="auto"/>
        </w:rPr>
        <w:t>    </w:t>
      </w:r>
    </w:p>
    <w:p>
      <w:pPr>
        <w:pStyle w:val="31"/>
        <w:widowControl/>
        <w:spacing w:before="76" w:after="76" w:line="495" w:lineRule="atLeast"/>
        <w:rPr>
          <w:rFonts w:ascii="宋体" w:hAnsi="宋体"/>
          <w:color w:val="auto"/>
        </w:rPr>
      </w:pPr>
      <w:r>
        <w:rPr>
          <w:rFonts w:ascii="宋体" w:hAnsi="宋体" w:cs="宋体"/>
          <w:color w:val="auto"/>
        </w:rPr>
        <w:t>  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1"/>
        <w:widowControl/>
        <w:spacing w:before="76" w:after="76" w:line="495" w:lineRule="atLeast"/>
        <w:rPr>
          <w:rStyle w:val="38"/>
          <w:rFonts w:ascii="宋体" w:hAnsi="宋体" w:cs="宋体"/>
          <w:color w:val="auto"/>
        </w:rPr>
      </w:pPr>
      <w:r>
        <w:rPr>
          <w:rFonts w:ascii="宋体" w:hAnsi="宋体" w:cs="宋体"/>
          <w:color w:val="auto"/>
        </w:rPr>
        <w:t>  2.</w:t>
      </w:r>
      <w:r>
        <w:rPr>
          <w:rFonts w:hint="eastAsia" w:ascii="宋体" w:hAnsi="宋体" w:cs="宋体"/>
          <w:color w:val="auto"/>
        </w:rPr>
        <w:t>如果没有特别要求的，供应商根据谈判文件的要求以及特点，提供相关技术、商务、服务响应承诺及资料，格式自拟。</w:t>
      </w:r>
    </w:p>
    <w:p>
      <w:pPr>
        <w:pStyle w:val="31"/>
        <w:widowControl/>
        <w:spacing w:before="76" w:after="76" w:line="495" w:lineRule="atLeast"/>
        <w:rPr>
          <w:rFonts w:ascii="宋体" w:hAnsi="宋体"/>
          <w:color w:val="auto"/>
        </w:rPr>
      </w:pPr>
      <w:r>
        <w:rPr>
          <w:rStyle w:val="38"/>
          <w:rFonts w:ascii="宋体" w:hAnsi="宋体" w:cs="宋体"/>
          <w:color w:val="auto"/>
        </w:rPr>
        <w:t> </w:t>
      </w:r>
    </w:p>
    <w:p>
      <w:pPr>
        <w:pStyle w:val="31"/>
        <w:widowControl/>
        <w:spacing w:before="76" w:after="76" w:line="420" w:lineRule="atLeast"/>
        <w:ind w:firstLine="480"/>
        <w:rPr>
          <w:rFonts w:ascii="宋体" w:hAnsi="宋体"/>
          <w:color w:val="auto"/>
        </w:rPr>
      </w:pPr>
      <w:r>
        <w:rPr>
          <w:rFonts w:ascii="宋体" w:hAnsi="宋体" w:cs="宋体"/>
          <w:color w:val="auto"/>
        </w:rPr>
        <w:t> </w:t>
      </w:r>
    </w:p>
    <w:p>
      <w:pPr>
        <w:pStyle w:val="31"/>
        <w:widowControl/>
        <w:spacing w:before="76" w:after="76" w:line="420" w:lineRule="atLeast"/>
        <w:ind w:firstLine="480"/>
        <w:rPr>
          <w:rFonts w:ascii="宋体" w:hAnsi="宋体"/>
          <w:color w:val="auto"/>
        </w:rPr>
      </w:pP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20" w:lineRule="atLeast"/>
        <w:ind w:firstLine="480"/>
        <w:rPr>
          <w:rFonts w:ascii="宋体" w:hAnsi="宋体" w:cs="宋体"/>
          <w:color w:val="auto"/>
        </w:rPr>
      </w:pPr>
      <w:r>
        <w:rPr>
          <w:rFonts w:ascii="宋体" w:hAnsi="宋体" w:cs="宋体"/>
          <w:color w:val="auto"/>
        </w:rPr>
        <w:t> </w:t>
      </w:r>
    </w:p>
    <w:p>
      <w:pPr>
        <w:widowControl/>
        <w:jc w:val="left"/>
        <w:rPr>
          <w:rFonts w:ascii="宋体" w:hAnsi="宋体" w:cs="宋体"/>
          <w:color w:val="auto"/>
          <w:kern w:val="0"/>
          <w:sz w:val="24"/>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3"/>
        <w:ind w:firstLine="240"/>
        <w:rPr>
          <w:rFonts w:ascii="宋体" w:hAnsi="宋体" w:cs="宋体"/>
          <w:color w:val="auto"/>
          <w:kern w:val="0"/>
        </w:rPr>
      </w:pPr>
    </w:p>
    <w:p>
      <w:pPr>
        <w:pStyle w:val="31"/>
        <w:widowControl/>
        <w:spacing w:before="76" w:after="76" w:line="420" w:lineRule="atLeast"/>
        <w:rPr>
          <w:rFonts w:ascii="宋体" w:hAnsi="宋体"/>
          <w:color w:val="auto"/>
        </w:rPr>
      </w:pPr>
      <w:r>
        <w:rPr>
          <w:rFonts w:hint="eastAsia" w:ascii="宋体" w:hAnsi="宋体" w:cs="宋体"/>
          <w:color w:val="auto"/>
        </w:rPr>
        <w:t>附件5</w:t>
      </w:r>
      <w:r>
        <w:rPr>
          <w:rFonts w:ascii="宋体" w:hAnsi="宋体" w:cs="宋体"/>
          <w:color w:val="auto"/>
        </w:rPr>
        <w:t xml:space="preserve">  </w:t>
      </w:r>
      <w:r>
        <w:rPr>
          <w:rStyle w:val="38"/>
          <w:rFonts w:hint="eastAsia" w:ascii="宋体" w:hAnsi="宋体"/>
          <w:color w:val="auto"/>
          <w:sz w:val="36"/>
          <w:szCs w:val="36"/>
        </w:rPr>
        <w:t>供应商提交符合政府采购政策的证明材料</w:t>
      </w:r>
    </w:p>
    <w:p>
      <w:pPr>
        <w:pStyle w:val="31"/>
        <w:widowControl/>
        <w:spacing w:before="76" w:after="76" w:line="420" w:lineRule="atLeast"/>
        <w:rPr>
          <w:rFonts w:ascii="宋体" w:hAnsi="宋体"/>
          <w:color w:val="auto"/>
        </w:rPr>
      </w:pPr>
      <w:r>
        <w:rPr>
          <w:rFonts w:hint="eastAsia" w:ascii="宋体" w:hAnsi="宋体" w:cs="宋体"/>
          <w:color w:val="auto"/>
        </w:rPr>
        <w:t>附件5</w:t>
      </w:r>
      <w:r>
        <w:rPr>
          <w:rFonts w:ascii="宋体" w:hAnsi="宋体" w:cs="宋体"/>
          <w:color w:val="auto"/>
        </w:rPr>
        <w:t>-1-1    </w:t>
      </w:r>
      <w:r>
        <w:rPr>
          <w:rStyle w:val="38"/>
          <w:rFonts w:hint="eastAsia" w:ascii="宋体" w:hAnsi="宋体"/>
          <w:color w:val="auto"/>
          <w:sz w:val="36"/>
          <w:szCs w:val="36"/>
        </w:rPr>
        <w:t>中小企业声明函（如果有的话）</w:t>
      </w:r>
    </w:p>
    <w:p>
      <w:pPr>
        <w:pStyle w:val="31"/>
        <w:widowControl/>
        <w:spacing w:before="76" w:after="76" w:line="360" w:lineRule="auto"/>
        <w:ind w:firstLine="480"/>
        <w:jc w:val="both"/>
        <w:rPr>
          <w:rFonts w:ascii="宋体" w:hAnsi="宋体"/>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hAnsi="宋体" w:cs="宋体"/>
          <w:color w:val="auto"/>
        </w:rPr>
        <w:t>                </w:t>
      </w:r>
      <w:r>
        <w:rPr>
          <w:rFonts w:hint="eastAsia" w:ascii="宋体" w:hAnsi="宋体" w:cs="宋体"/>
          <w:color w:val="auto"/>
        </w:rPr>
        <w:t>（请填写：中型、小型、微型）企业。即，本公司同时满足以下条件：</w:t>
      </w:r>
    </w:p>
    <w:p>
      <w:pPr>
        <w:pStyle w:val="31"/>
        <w:widowControl/>
        <w:spacing w:before="76" w:after="76" w:line="360" w:lineRule="auto"/>
        <w:jc w:val="both"/>
        <w:rPr>
          <w:rFonts w:ascii="宋体" w:hAnsi="宋体"/>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hAnsi="宋体" w:cs="宋体"/>
          <w:color w:val="auto"/>
        </w:rPr>
        <w:t>           </w:t>
      </w:r>
      <w:r>
        <w:rPr>
          <w:rFonts w:hint="eastAsia" w:ascii="宋体" w:hAnsi="宋体" w:cs="宋体"/>
          <w:color w:val="auto"/>
        </w:rPr>
        <w:t>（请填写：中型、小型、微型）企业。</w:t>
      </w:r>
    </w:p>
    <w:p>
      <w:pPr>
        <w:pStyle w:val="31"/>
        <w:widowControl/>
        <w:spacing w:before="76" w:after="76" w:line="360" w:lineRule="auto"/>
        <w:ind w:firstLine="480" w:firstLineChars="200"/>
        <w:jc w:val="both"/>
        <w:rPr>
          <w:rFonts w:ascii="宋体" w:hAnsi="宋体"/>
          <w:color w:val="auto"/>
        </w:rPr>
      </w:pPr>
      <w:r>
        <w:rPr>
          <w:rFonts w:ascii="宋体" w:hAnsi="宋体" w:cs="宋体"/>
          <w:color w:val="auto"/>
        </w:rPr>
        <w:t>2.</w:t>
      </w:r>
      <w:r>
        <w:rPr>
          <w:rFonts w:hint="eastAsia" w:ascii="宋体" w:hAnsi="宋体" w:cs="宋体"/>
          <w:color w:val="auto"/>
        </w:rPr>
        <w:t>本公司参加</w:t>
      </w:r>
      <w:r>
        <w:rPr>
          <w:rFonts w:ascii="宋体" w:hAnsi="宋体" w:cs="宋体"/>
          <w:color w:val="auto"/>
        </w:rPr>
        <w:t>         </w:t>
      </w:r>
      <w:r>
        <w:rPr>
          <w:rFonts w:hint="eastAsia" w:ascii="宋体" w:hAnsi="宋体" w:cs="宋体"/>
          <w:color w:val="auto"/>
        </w:rPr>
        <w:t>单位的</w:t>
      </w:r>
      <w:r>
        <w:rPr>
          <w:rFonts w:ascii="宋体" w:hAnsi="宋体" w:cs="宋体"/>
          <w:color w:val="auto"/>
        </w:rPr>
        <w:t>               </w:t>
      </w:r>
      <w:r>
        <w:rPr>
          <w:rFonts w:hint="eastAsia" w:ascii="宋体" w:hAnsi="宋体" w:cs="宋体"/>
          <w:color w:val="auto"/>
        </w:rPr>
        <w:t>项目采购活动提供本企业制造的货物，由本企业承担工程、提供服务，或者提供其他</w:t>
      </w:r>
      <w:r>
        <w:rPr>
          <w:rFonts w:ascii="宋体" w:hAns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31"/>
        <w:widowControl/>
        <w:spacing w:before="76" w:after="76" w:line="360" w:lineRule="auto"/>
        <w:jc w:val="both"/>
        <w:rPr>
          <w:rFonts w:ascii="宋体" w:hAnsi="宋体"/>
          <w:color w:val="auto"/>
        </w:rPr>
      </w:pPr>
      <w:r>
        <w:rPr>
          <w:rFonts w:hint="eastAsia" w:ascii="宋体" w:hAnsi="宋体" w:cs="宋体"/>
          <w:color w:val="auto"/>
        </w:rPr>
        <w:t>　　本公司对上述声明的真实性负责。如有虚假，将依法承担相应责任。</w:t>
      </w:r>
    </w:p>
    <w:p>
      <w:pPr>
        <w:pStyle w:val="31"/>
        <w:widowControl/>
        <w:spacing w:before="76" w:after="76" w:line="360" w:lineRule="auto"/>
        <w:jc w:val="both"/>
        <w:rPr>
          <w:rFonts w:ascii="宋体" w:hAnsi="宋体"/>
          <w:color w:val="auto"/>
        </w:rPr>
      </w:pP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360" w:lineRule="auto"/>
        <w:jc w:val="both"/>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360" w:lineRule="auto"/>
        <w:rPr>
          <w:rFonts w:ascii="宋体" w:hAnsi="宋体"/>
          <w:color w:val="auto"/>
        </w:rPr>
      </w:pPr>
      <w:r>
        <w:rPr>
          <w:rFonts w:hint="eastAsia" w:ascii="宋体" w:hAnsi="宋体" w:cs="宋体"/>
          <w:color w:val="auto"/>
        </w:rPr>
        <w:t>注：需另附下表</w:t>
      </w:r>
    </w:p>
    <w:tbl>
      <w:tblPr>
        <w:tblStyle w:val="35"/>
        <w:tblW w:w="9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734"/>
        <w:gridCol w:w="734"/>
        <w:gridCol w:w="734"/>
        <w:gridCol w:w="734"/>
        <w:gridCol w:w="734"/>
        <w:gridCol w:w="1154"/>
        <w:gridCol w:w="3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139" w:type="dxa"/>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合同包</w:t>
            </w:r>
            <w:r>
              <w:rPr>
                <w:rFonts w:ascii="宋体" w:hAnsi="宋体" w:cs="宋体"/>
                <w:color w:val="auto"/>
              </w:rPr>
              <w:t>/</w:t>
            </w:r>
            <w:r>
              <w:rPr>
                <w:rFonts w:hint="eastAsia" w:ascii="宋体" w:hAnsi="宋体" w:cs="宋体"/>
                <w:color w:val="auto"/>
              </w:rPr>
              <w:t>品目号</w:t>
            </w:r>
          </w:p>
        </w:tc>
        <w:tc>
          <w:tcPr>
            <w:tcW w:w="734" w:type="dxa"/>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响应产品名称</w:t>
            </w:r>
          </w:p>
        </w:tc>
        <w:tc>
          <w:tcPr>
            <w:tcW w:w="734" w:type="dxa"/>
            <w:tcMar>
              <w:left w:w="105" w:type="dxa"/>
              <w:right w:w="105" w:type="dxa"/>
            </w:tcMar>
          </w:tcPr>
          <w:p>
            <w:pPr>
              <w:pStyle w:val="31"/>
              <w:widowControl/>
              <w:spacing w:line="360" w:lineRule="auto"/>
              <w:ind w:left="15"/>
              <w:jc w:val="center"/>
              <w:rPr>
                <w:rFonts w:ascii="宋体" w:hAnsi="宋体"/>
                <w:color w:val="auto"/>
              </w:rPr>
            </w:pPr>
            <w:r>
              <w:rPr>
                <w:rFonts w:hint="eastAsia" w:ascii="宋体" w:hAnsi="宋体" w:cs="宋体"/>
                <w:color w:val="auto"/>
              </w:rPr>
              <w:t>品牌型号</w:t>
            </w:r>
          </w:p>
        </w:tc>
        <w:tc>
          <w:tcPr>
            <w:tcW w:w="734" w:type="dxa"/>
            <w:tcMar>
              <w:left w:w="105" w:type="dxa"/>
              <w:right w:w="105" w:type="dxa"/>
            </w:tcMar>
          </w:tcPr>
          <w:p>
            <w:pPr>
              <w:pStyle w:val="31"/>
              <w:widowControl/>
              <w:spacing w:line="360" w:lineRule="auto"/>
              <w:ind w:left="15"/>
              <w:jc w:val="center"/>
              <w:rPr>
                <w:rFonts w:ascii="宋体" w:hAnsi="宋体"/>
                <w:color w:val="auto"/>
              </w:rPr>
            </w:pPr>
            <w:r>
              <w:rPr>
                <w:rFonts w:hint="eastAsia" w:ascii="宋体" w:hAnsi="宋体" w:cs="宋体"/>
                <w:color w:val="auto"/>
              </w:rPr>
              <w:t>数量</w:t>
            </w:r>
          </w:p>
        </w:tc>
        <w:tc>
          <w:tcPr>
            <w:tcW w:w="734" w:type="dxa"/>
            <w:tcMar>
              <w:left w:w="105" w:type="dxa"/>
              <w:right w:w="105" w:type="dxa"/>
            </w:tcMar>
          </w:tcPr>
          <w:p>
            <w:pPr>
              <w:pStyle w:val="31"/>
              <w:widowControl/>
              <w:spacing w:line="360" w:lineRule="auto"/>
              <w:ind w:left="15"/>
              <w:jc w:val="center"/>
              <w:rPr>
                <w:rFonts w:ascii="宋体" w:hAnsi="宋体"/>
                <w:color w:val="auto"/>
              </w:rPr>
            </w:pPr>
            <w:r>
              <w:rPr>
                <w:rFonts w:hint="eastAsia" w:ascii="宋体" w:hAnsi="宋体" w:cs="宋体"/>
                <w:color w:val="auto"/>
              </w:rPr>
              <w:t>最后报价单价</w:t>
            </w:r>
          </w:p>
        </w:tc>
        <w:tc>
          <w:tcPr>
            <w:tcW w:w="734" w:type="dxa"/>
            <w:tcMar>
              <w:left w:w="105" w:type="dxa"/>
              <w:right w:w="105" w:type="dxa"/>
            </w:tcMar>
          </w:tcPr>
          <w:p>
            <w:pPr>
              <w:pStyle w:val="31"/>
              <w:widowControl/>
              <w:spacing w:line="360" w:lineRule="auto"/>
              <w:ind w:left="15"/>
              <w:jc w:val="center"/>
              <w:rPr>
                <w:rFonts w:ascii="宋体" w:hAnsi="宋体"/>
                <w:color w:val="auto"/>
              </w:rPr>
            </w:pPr>
            <w:r>
              <w:rPr>
                <w:rFonts w:hint="eastAsia" w:ascii="宋体" w:hAnsi="宋体" w:cs="宋体"/>
                <w:color w:val="auto"/>
              </w:rPr>
              <w:t>最后报价总价</w:t>
            </w:r>
          </w:p>
        </w:tc>
        <w:tc>
          <w:tcPr>
            <w:tcW w:w="1154" w:type="dxa"/>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响应产品的生产或供应企业</w:t>
            </w:r>
          </w:p>
        </w:tc>
        <w:tc>
          <w:tcPr>
            <w:tcW w:w="3405" w:type="dxa"/>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生产供应企业的规模类型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139"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115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3405" w:type="dxa"/>
            <w:tcMar>
              <w:left w:w="105" w:type="dxa"/>
              <w:right w:w="105" w:type="dxa"/>
            </w:tcMar>
          </w:tcPr>
          <w:p>
            <w:pPr>
              <w:pStyle w:val="31"/>
              <w:widowControl/>
              <w:spacing w:line="360" w:lineRule="auto"/>
              <w:jc w:val="center"/>
              <w:rPr>
                <w:rFonts w:ascii="宋体" w:hAnsi="宋体"/>
                <w:color w:val="auto"/>
              </w:rPr>
            </w:pPr>
            <w:r>
              <w:rPr>
                <w:rFonts w:hint="eastAsia" w:ascii="宋体" w:hAnsi="宋体" w:cs="宋体"/>
                <w:color w:val="auto"/>
              </w:rPr>
              <w:t>所报价产品的生产或供应企业类型为：</w:t>
            </w:r>
            <w:r>
              <w:rPr>
                <w:rFonts w:ascii="宋体" w:hAnsi="宋体" w:cs="宋体"/>
                <w:color w:val="auto"/>
              </w:rPr>
              <w:t>     </w:t>
            </w:r>
            <w:r>
              <w:rPr>
                <w:rFonts w:hint="eastAsia" w:ascii="宋体" w:hAnsi="宋体" w:cs="宋体"/>
                <w:color w:val="auto"/>
              </w:rPr>
              <w:t>（</w:t>
            </w:r>
            <w:r>
              <w:rPr>
                <w:rFonts w:hint="eastAsia" w:ascii="宋体" w:hAnsi="宋体" w:cs="Calibri"/>
                <w:color w:val="auto"/>
              </w:rPr>
              <w:t>请填写</w:t>
            </w:r>
            <w:r>
              <w:rPr>
                <w:rFonts w:hint="eastAsia" w:ascii="宋体" w:hAnsi="宋体" w:cs="宋体"/>
                <w:color w:val="auto"/>
              </w:rPr>
              <w:t>中型、小型、微型企业）</w:t>
            </w:r>
          </w:p>
        </w:tc>
      </w:tr>
    </w:tbl>
    <w:p>
      <w:pPr>
        <w:pStyle w:val="31"/>
        <w:widowControl/>
        <w:spacing w:before="76" w:after="76" w:line="360" w:lineRule="auto"/>
        <w:ind w:firstLine="480"/>
        <w:rPr>
          <w:rFonts w:ascii="宋体" w:hAnsi="宋体"/>
          <w:color w:val="auto"/>
        </w:rPr>
      </w:pPr>
      <w:r>
        <w:rPr>
          <w:rFonts w:hint="eastAsia" w:ascii="宋体" w:hAnsi="宋体" w:cs="宋体"/>
          <w:color w:val="auto"/>
        </w:rPr>
        <w:t>备注：（</w:t>
      </w:r>
      <w:r>
        <w:rPr>
          <w:rFonts w:ascii="宋体" w:hAnsi="宋体" w:cs="宋体"/>
          <w:color w:val="auto"/>
        </w:rPr>
        <w:t>1</w:t>
      </w:r>
      <w:r>
        <w:rPr>
          <w:rFonts w:hint="eastAsia" w:ascii="宋体" w:hAnsi="宋体" w:cs="宋体"/>
          <w:color w:val="auto"/>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31"/>
        <w:widowControl/>
        <w:spacing w:before="76" w:after="76"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）供应商如果是小型、微型企业，应提供声明函，否则视为材料不齐全，不享受价格扣除的优惠政策。</w:t>
      </w:r>
    </w:p>
    <w:p>
      <w:pPr>
        <w:pStyle w:val="31"/>
        <w:widowControl/>
        <w:spacing w:before="76" w:after="76"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cs="宋体"/>
          <w:color w:val="auto"/>
        </w:rPr>
        <w:t> </w:t>
      </w:r>
    </w:p>
    <w:p>
      <w:pPr>
        <w:pStyle w:val="31"/>
        <w:widowControl/>
        <w:spacing w:before="76" w:after="76"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）供应商为残疾人福利性单位的，可不填写本声明函，根据其提供的《残疾人福利性单位声明函》（格式附后）进行认定，残疾人福利性单位视同小型、微型企业。</w:t>
      </w:r>
    </w:p>
    <w:p>
      <w:pPr>
        <w:pStyle w:val="31"/>
        <w:widowControl/>
        <w:spacing w:before="76" w:after="76" w:line="360" w:lineRule="auto"/>
        <w:jc w:val="center"/>
        <w:rPr>
          <w:rFonts w:ascii="宋体" w:hAnsi="宋体"/>
          <w:color w:val="auto"/>
        </w:rPr>
      </w:pPr>
      <w:r>
        <w:rPr>
          <w:rFonts w:ascii="宋体" w:hAnsi="宋体" w:cs="宋体"/>
          <w:color w:val="auto"/>
        </w:rPr>
        <w:t> </w:t>
      </w:r>
    </w:p>
    <w:p>
      <w:pPr>
        <w:pStyle w:val="31"/>
        <w:widowControl/>
        <w:spacing w:before="76" w:after="76" w:line="18" w:lineRule="atLeast"/>
        <w:rPr>
          <w:rFonts w:ascii="宋体" w:hAnsi="宋体"/>
          <w:color w:val="auto"/>
        </w:rPr>
      </w:pPr>
      <w:r>
        <w:rPr>
          <w:rFonts w:ascii="宋体" w:hAnsi="宋体" w:cs="宋体"/>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1"/>
        <w:widowControl/>
        <w:spacing w:before="76" w:after="76" w:line="18" w:lineRule="atLeast"/>
        <w:rPr>
          <w:rFonts w:ascii="宋体" w:hAnsi="宋体"/>
          <w:color w:val="auto"/>
        </w:rPr>
      </w:pPr>
      <w:r>
        <w:rPr>
          <w:rFonts w:hint="eastAsia" w:ascii="宋体" w:hAnsi="宋体" w:cs="宋体"/>
          <w:color w:val="auto"/>
        </w:rPr>
        <w:t>附件5</w:t>
      </w:r>
      <w:r>
        <w:rPr>
          <w:rFonts w:ascii="宋体" w:hAnsi="宋体" w:cs="宋体"/>
          <w:color w:val="auto"/>
        </w:rPr>
        <w:t>-1-2</w:t>
      </w:r>
    </w:p>
    <w:p>
      <w:pPr>
        <w:pStyle w:val="31"/>
        <w:widowControl/>
        <w:spacing w:before="76" w:after="76" w:line="18" w:lineRule="atLeast"/>
        <w:jc w:val="center"/>
        <w:rPr>
          <w:rStyle w:val="38"/>
          <w:rFonts w:ascii="宋体" w:hAnsi="宋体"/>
          <w:color w:val="auto"/>
          <w:sz w:val="36"/>
          <w:szCs w:val="36"/>
        </w:rPr>
      </w:pPr>
      <w:r>
        <w:rPr>
          <w:rStyle w:val="38"/>
          <w:rFonts w:hint="eastAsia" w:ascii="宋体" w:hAnsi="宋体"/>
          <w:color w:val="auto"/>
          <w:sz w:val="36"/>
          <w:szCs w:val="36"/>
        </w:rPr>
        <w:t>残疾人福利性单位声明函（如果有的话）</w:t>
      </w:r>
    </w:p>
    <w:p>
      <w:pPr>
        <w:pStyle w:val="31"/>
        <w:widowControl/>
        <w:spacing w:before="76" w:after="76" w:line="360" w:lineRule="auto"/>
        <w:rPr>
          <w:rFonts w:ascii="宋体" w:hAnsi="宋体"/>
          <w:color w:val="auto"/>
        </w:rPr>
      </w:pPr>
      <w:r>
        <w:rPr>
          <w:rStyle w:val="38"/>
          <w:rFonts w:ascii="宋体" w:hAnsi="宋体" w:cs="宋体"/>
          <w:color w:val="auto"/>
        </w:rPr>
        <w:t> </w:t>
      </w:r>
    </w:p>
    <w:p>
      <w:pPr>
        <w:pStyle w:val="31"/>
        <w:widowControl/>
        <w:spacing w:before="76" w:after="76" w:line="360" w:lineRule="auto"/>
        <w:jc w:val="both"/>
        <w:rPr>
          <w:rFonts w:ascii="宋体" w:hAnsi="宋体"/>
          <w:color w:val="auto"/>
        </w:rPr>
      </w:pPr>
      <w:r>
        <w:rPr>
          <w:rStyle w:val="38"/>
          <w:rFonts w:ascii="宋体" w:hAnsi="宋体" w:cs="宋体"/>
          <w:color w:val="auto"/>
        </w:rPr>
        <w:t> </w:t>
      </w:r>
      <w:r>
        <w:rPr>
          <w:rFonts w:ascii="宋体" w:hAnsi="宋体"/>
          <w:color w:val="auto"/>
        </w:rPr>
        <w:t xml:space="preserve">  </w:t>
      </w: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31"/>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31"/>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31"/>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31"/>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31"/>
        <w:widowControl/>
        <w:spacing w:before="76" w:after="76" w:line="360" w:lineRule="auto"/>
        <w:ind w:firstLine="420"/>
        <w:jc w:val="both"/>
        <w:rPr>
          <w:rFonts w:ascii="宋体" w:hAnsi="宋体"/>
          <w:color w:val="auto"/>
        </w:rPr>
      </w:pPr>
      <w:r>
        <w:rPr>
          <w:rFonts w:hint="eastAsia" w:ascii="宋体" w:hAnsi="宋体" w:cs="宋体"/>
          <w:color w:val="auto"/>
        </w:rPr>
        <w:t>本供应商对上述声明的真实性负责。如有虚假，将依法承担相应责任。</w:t>
      </w:r>
    </w:p>
    <w:p>
      <w:pPr>
        <w:pStyle w:val="31"/>
        <w:widowControl/>
        <w:spacing w:before="76" w:after="76" w:line="360" w:lineRule="auto"/>
        <w:ind w:firstLine="420"/>
        <w:jc w:val="both"/>
        <w:rPr>
          <w:rFonts w:ascii="宋体" w:hAnsi="宋体"/>
          <w:color w:val="auto"/>
        </w:rPr>
      </w:pP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360" w:lineRule="auto"/>
        <w:jc w:val="both"/>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360" w:lineRule="auto"/>
        <w:ind w:firstLine="480"/>
        <w:rPr>
          <w:rFonts w:ascii="宋体" w:hAnsi="宋体" w:cs="宋体"/>
          <w:color w:val="auto"/>
          <w:sz w:val="21"/>
          <w:szCs w:val="21"/>
        </w:rPr>
      </w:pPr>
    </w:p>
    <w:p>
      <w:pPr>
        <w:pStyle w:val="31"/>
        <w:widowControl/>
        <w:spacing w:before="76" w:after="76" w:line="360" w:lineRule="auto"/>
        <w:ind w:firstLine="480"/>
        <w:rPr>
          <w:rFonts w:ascii="宋体" w:hAnsi="宋体" w:cs="宋体"/>
          <w:color w:val="auto"/>
          <w:sz w:val="21"/>
          <w:szCs w:val="21"/>
        </w:rPr>
      </w:pPr>
    </w:p>
    <w:p>
      <w:pPr>
        <w:pStyle w:val="31"/>
        <w:widowControl/>
        <w:spacing w:before="76" w:after="76" w:line="360" w:lineRule="auto"/>
        <w:ind w:firstLine="480"/>
        <w:rPr>
          <w:rFonts w:ascii="宋体" w:hAnsi="宋体"/>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31"/>
        <w:widowControl/>
        <w:spacing w:before="76" w:after="76" w:line="360" w:lineRule="auto"/>
        <w:ind w:firstLine="480"/>
        <w:rPr>
          <w:rFonts w:ascii="宋体" w:hAnsi="宋体"/>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31"/>
        <w:widowControl/>
        <w:spacing w:before="76" w:after="76" w:line="360" w:lineRule="auto"/>
        <w:ind w:firstLine="480"/>
        <w:rPr>
          <w:rFonts w:ascii="宋体" w:hAnsi="宋体"/>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31"/>
        <w:widowControl/>
        <w:spacing w:before="76" w:after="76" w:line="360" w:lineRule="auto"/>
        <w:ind w:firstLine="480"/>
        <w:rPr>
          <w:rFonts w:ascii="宋体" w:hAnsi="宋体"/>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p>
    <w:p>
      <w:pPr>
        <w:pStyle w:val="31"/>
        <w:widowControl/>
        <w:spacing w:before="76" w:after="76" w:line="360" w:lineRule="auto"/>
        <w:rPr>
          <w:rFonts w:ascii="宋体" w:hAnsi="宋体" w:cs="宋体"/>
          <w:color w:val="auto"/>
        </w:rPr>
      </w:pPr>
      <w:r>
        <w:rPr>
          <w:rFonts w:hint="eastAsia" w:ascii="宋体" w:hAnsi="宋体" w:cs="宋体"/>
          <w:color w:val="auto"/>
        </w:rPr>
        <w:t>附件5</w:t>
      </w:r>
      <w:r>
        <w:rPr>
          <w:rFonts w:ascii="宋体" w:hAnsi="宋体" w:cs="宋体"/>
          <w:color w:val="auto"/>
        </w:rPr>
        <w:t>-2</w:t>
      </w:r>
    </w:p>
    <w:p>
      <w:pPr>
        <w:pStyle w:val="31"/>
        <w:widowControl/>
        <w:spacing w:before="76" w:after="76" w:line="360" w:lineRule="auto"/>
        <w:rPr>
          <w:rStyle w:val="38"/>
          <w:rFonts w:ascii="宋体" w:hAnsi="宋体"/>
          <w:color w:val="auto"/>
          <w:sz w:val="36"/>
          <w:szCs w:val="36"/>
        </w:rPr>
      </w:pPr>
      <w:r>
        <w:rPr>
          <w:rStyle w:val="38"/>
          <w:rFonts w:hint="eastAsia" w:ascii="宋体" w:hAnsi="宋体"/>
          <w:color w:val="auto"/>
          <w:sz w:val="36"/>
          <w:szCs w:val="36"/>
        </w:rPr>
        <w:t>优先类节能产品、环境标志产品价格扣除证明材料</w:t>
      </w:r>
    </w:p>
    <w:p>
      <w:pPr>
        <w:pStyle w:val="31"/>
        <w:widowControl/>
        <w:spacing w:before="76" w:after="76" w:line="360" w:lineRule="auto"/>
        <w:ind w:firstLine="2711" w:firstLineChars="750"/>
        <w:rPr>
          <w:rFonts w:ascii="宋体" w:hAnsi="宋体"/>
          <w:color w:val="auto"/>
        </w:rPr>
      </w:pPr>
      <w:r>
        <w:rPr>
          <w:rStyle w:val="38"/>
          <w:rFonts w:hint="eastAsia" w:ascii="宋体" w:hAnsi="宋体"/>
          <w:color w:val="auto"/>
          <w:sz w:val="36"/>
          <w:szCs w:val="36"/>
        </w:rPr>
        <w:t>（如果有的话）</w:t>
      </w:r>
    </w:p>
    <w:p>
      <w:pPr>
        <w:pStyle w:val="31"/>
        <w:widowControl/>
        <w:spacing w:before="76" w:after="76" w:line="18" w:lineRule="atLeast"/>
        <w:jc w:val="both"/>
        <w:rPr>
          <w:rFonts w:ascii="宋体" w:hAnsi="宋体"/>
          <w:color w:val="auto"/>
        </w:rPr>
      </w:pPr>
      <w:r>
        <w:rPr>
          <w:rFonts w:ascii="宋体" w:hAnsi="宋体" w:cs="宋体"/>
          <w:color w:val="auto"/>
        </w:rPr>
        <w:t>              </w:t>
      </w:r>
    </w:p>
    <w:tbl>
      <w:tblPr>
        <w:tblStyle w:val="3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7305" w:type="dxa"/>
            <w:gridSpan w:val="6"/>
            <w:tcMar>
              <w:left w:w="105" w:type="dxa"/>
              <w:right w:w="105" w:type="dxa"/>
            </w:tcMar>
          </w:tcPr>
          <w:p>
            <w:pPr>
              <w:pStyle w:val="31"/>
              <w:widowControl/>
              <w:spacing w:line="18" w:lineRule="atLeast"/>
              <w:jc w:val="center"/>
              <w:rPr>
                <w:rFonts w:ascii="宋体" w:hAnsi="宋体"/>
                <w:color w:val="auto"/>
              </w:rPr>
            </w:pPr>
            <w:r>
              <w:rPr>
                <w:rFonts w:hint="eastAsia" w:ascii="宋体" w:hAnsi="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合同包</w:t>
            </w:r>
          </w:p>
        </w:tc>
        <w:tc>
          <w:tcPr>
            <w:tcW w:w="1215"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品目号</w:t>
            </w:r>
          </w:p>
        </w:tc>
        <w:tc>
          <w:tcPr>
            <w:tcW w:w="1215"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产品名称</w:t>
            </w:r>
          </w:p>
        </w:tc>
        <w:tc>
          <w:tcPr>
            <w:tcW w:w="1215"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最后报价单价</w:t>
            </w:r>
          </w:p>
          <w:p>
            <w:pPr>
              <w:pStyle w:val="31"/>
              <w:widowControl/>
              <w:spacing w:line="18" w:lineRule="atLeast"/>
              <w:jc w:val="center"/>
              <w:rPr>
                <w:rFonts w:ascii="宋体" w:hAnsi="宋体"/>
                <w:color w:val="auto"/>
              </w:rPr>
            </w:pPr>
            <w:r>
              <w:rPr>
                <w:rFonts w:hint="eastAsia" w:ascii="宋体" w:hAnsi="宋体" w:cs="宋体"/>
                <w:color w:val="auto"/>
              </w:rPr>
              <w:t>（现场）</w:t>
            </w:r>
          </w:p>
        </w:tc>
        <w:tc>
          <w:tcPr>
            <w:tcW w:w="1215"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数量</w:t>
            </w:r>
          </w:p>
        </w:tc>
        <w:tc>
          <w:tcPr>
            <w:tcW w:w="1215"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最后报价总价</w:t>
            </w:r>
          </w:p>
          <w:p>
            <w:pPr>
              <w:pStyle w:val="31"/>
              <w:widowControl/>
              <w:spacing w:line="18" w:lineRule="atLeast"/>
              <w:jc w:val="center"/>
              <w:rPr>
                <w:rFonts w:ascii="宋体" w:hAnsi="宋体"/>
                <w:color w:val="auto"/>
              </w:rPr>
            </w:pPr>
            <w:r>
              <w:rPr>
                <w:rFonts w:hint="eastAsia" w:ascii="宋体" w:hAnsi="宋体" w:cs="宋体"/>
                <w:color w:val="auto"/>
              </w:rPr>
              <w:t>（现场）</w:t>
            </w:r>
          </w:p>
        </w:tc>
        <w:tc>
          <w:tcPr>
            <w:tcW w:w="1230" w:type="dxa"/>
            <w:tcMar>
              <w:left w:w="105" w:type="dxa"/>
              <w:right w:w="105" w:type="dxa"/>
            </w:tcMar>
            <w:vAlign w:val="center"/>
          </w:tcPr>
          <w:p>
            <w:pPr>
              <w:pStyle w:val="31"/>
              <w:widowControl/>
              <w:spacing w:line="18" w:lineRule="atLeast"/>
              <w:jc w:val="center"/>
              <w:rPr>
                <w:rFonts w:ascii="宋体" w:hAnsi="宋体"/>
                <w:color w:val="auto"/>
              </w:rPr>
            </w:pPr>
            <w:r>
              <w:rPr>
                <w:rFonts w:hint="eastAsia" w:ascii="宋体" w:hAnsi="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vMerge w:val="restart"/>
            <w:tcMar>
              <w:left w:w="105" w:type="dxa"/>
              <w:right w:w="105" w:type="dxa"/>
            </w:tcMar>
          </w:tcPr>
          <w:p>
            <w:pPr>
              <w:pStyle w:val="31"/>
              <w:widowControl/>
              <w:spacing w:line="18" w:lineRule="atLeast"/>
              <w:jc w:val="center"/>
              <w:rPr>
                <w:rFonts w:ascii="宋体" w:hAnsi="宋体"/>
                <w:color w:val="auto"/>
              </w:rPr>
            </w:pPr>
            <w:r>
              <w:rPr>
                <w:rFonts w:ascii="宋体" w:hAnsi="宋体" w:cs="宋体"/>
                <w:color w:val="auto"/>
              </w:rPr>
              <w:t>*</w:t>
            </w:r>
          </w:p>
        </w:tc>
        <w:tc>
          <w:tcPr>
            <w:tcW w:w="1215" w:type="dxa"/>
            <w:tcMar>
              <w:left w:w="105" w:type="dxa"/>
              <w:right w:w="105" w:type="dxa"/>
            </w:tcMar>
          </w:tcPr>
          <w:p>
            <w:pPr>
              <w:pStyle w:val="31"/>
              <w:widowControl/>
              <w:spacing w:line="18" w:lineRule="atLeast"/>
              <w:jc w:val="center"/>
              <w:rPr>
                <w:rFonts w:ascii="宋体" w:hAnsi="宋体"/>
                <w:color w:val="auto"/>
              </w:rPr>
            </w:pPr>
            <w:r>
              <w:rPr>
                <w:rFonts w:ascii="宋体" w:hAnsi="宋体" w:cs="宋体"/>
                <w:color w:val="auto"/>
              </w:rPr>
              <w:t>*-1</w:t>
            </w: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3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vMerge w:val="continue"/>
            <w:tcMar>
              <w:left w:w="105" w:type="dxa"/>
              <w:right w:w="105" w:type="dxa"/>
            </w:tcMar>
          </w:tcPr>
          <w:p>
            <w:pPr>
              <w:rPr>
                <w:rFonts w:ascii="宋体" w:hAnsi="宋体" w:cs="微软雅黑"/>
                <w:color w:val="auto"/>
                <w:sz w:val="24"/>
              </w:rPr>
            </w:pPr>
          </w:p>
        </w:tc>
        <w:tc>
          <w:tcPr>
            <w:tcW w:w="1215" w:type="dxa"/>
            <w:tcMar>
              <w:left w:w="105" w:type="dxa"/>
              <w:right w:w="105" w:type="dxa"/>
            </w:tcMar>
          </w:tcPr>
          <w:p>
            <w:pPr>
              <w:pStyle w:val="31"/>
              <w:widowControl/>
              <w:spacing w:line="18" w:lineRule="atLeast"/>
              <w:jc w:val="center"/>
              <w:rPr>
                <w:rFonts w:ascii="宋体" w:hAnsi="宋体"/>
                <w:color w:val="auto"/>
              </w:rPr>
            </w:pPr>
            <w:r>
              <w:rPr>
                <w:rFonts w:ascii="宋体" w:hAnsi="宋体" w:cs="Calibri"/>
                <w:color w:val="auto"/>
              </w:rPr>
              <w:t>…</w:t>
            </w: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3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tcPr>
          <w:p>
            <w:pPr>
              <w:pStyle w:val="31"/>
              <w:widowControl/>
              <w:spacing w:line="18" w:lineRule="atLeast"/>
              <w:jc w:val="center"/>
              <w:rPr>
                <w:rFonts w:ascii="宋体" w:hAnsi="宋体"/>
                <w:color w:val="auto"/>
              </w:rPr>
            </w:pPr>
            <w:r>
              <w:rPr>
                <w:rFonts w:hint="eastAsia" w:ascii="宋体" w:hAnsi="宋体" w:cs="宋体"/>
                <w:color w:val="auto"/>
              </w:rPr>
              <w:t>备注</w:t>
            </w:r>
          </w:p>
        </w:tc>
        <w:tc>
          <w:tcPr>
            <w:tcW w:w="7305" w:type="dxa"/>
            <w:gridSpan w:val="6"/>
            <w:tcMar>
              <w:left w:w="105" w:type="dxa"/>
              <w:right w:w="105" w:type="dxa"/>
            </w:tcMar>
          </w:tcPr>
          <w:p>
            <w:pPr>
              <w:pStyle w:val="31"/>
              <w:widowControl/>
              <w:spacing w:line="18" w:lineRule="atLeast"/>
              <w:rPr>
                <w:rFonts w:ascii="宋体" w:hAnsi="宋体"/>
                <w:color w:val="auto"/>
              </w:rPr>
            </w:pPr>
            <w:r>
              <w:rPr>
                <w:rFonts w:ascii="宋体" w:hAnsi="宋体" w:cs="宋体"/>
                <w:color w:val="auto"/>
              </w:rPr>
              <w:t>a.</w:t>
            </w:r>
            <w:r>
              <w:rPr>
                <w:rFonts w:hint="eastAsia" w:ascii="宋体" w:hAnsi="宋体" w:cs="宋体"/>
                <w:color w:val="auto"/>
              </w:rPr>
              <w:t>本合同包内属于节能、环境标志产品的合计最后报价总金额：</w:t>
            </w:r>
            <w:r>
              <w:rPr>
                <w:rFonts w:ascii="宋体" w:hAnsi="宋体" w:cs="宋体"/>
                <w:color w:val="auto"/>
              </w:rPr>
              <w:t>      </w:t>
            </w:r>
            <w:r>
              <w:rPr>
                <w:rFonts w:hint="eastAsia" w:ascii="宋体" w:hAnsi="宋体" w:cs="宋体"/>
                <w:color w:val="auto"/>
              </w:rPr>
              <w:t>；</w:t>
            </w:r>
          </w:p>
          <w:p>
            <w:pPr>
              <w:pStyle w:val="31"/>
              <w:widowControl/>
              <w:spacing w:line="18" w:lineRule="atLeast"/>
              <w:rPr>
                <w:rFonts w:ascii="宋体" w:hAnsi="宋体"/>
                <w:color w:val="auto"/>
              </w:rPr>
            </w:pPr>
            <w:r>
              <w:rPr>
                <w:rFonts w:ascii="宋体" w:hAnsi="宋体" w:cs="宋体"/>
                <w:color w:val="auto"/>
              </w:rPr>
              <w:t>b.</w:t>
            </w:r>
            <w:r>
              <w:rPr>
                <w:rFonts w:hint="eastAsia" w:ascii="宋体" w:hAnsi="宋体" w:cs="宋体"/>
                <w:color w:val="auto"/>
              </w:rPr>
              <w:t>本合同包最后报价总价：</w:t>
            </w:r>
            <w:r>
              <w:rPr>
                <w:rFonts w:ascii="宋体" w:hAnsi="宋体" w:cs="宋体"/>
                <w:color w:val="auto"/>
              </w:rPr>
              <w:t>            </w:t>
            </w:r>
            <w:r>
              <w:rPr>
                <w:rFonts w:hint="eastAsia" w:ascii="宋体" w:hAnsi="宋体" w:cs="宋体"/>
                <w:color w:val="auto"/>
              </w:rPr>
              <w:t>；</w:t>
            </w:r>
          </w:p>
          <w:p>
            <w:pPr>
              <w:pStyle w:val="31"/>
              <w:widowControl/>
              <w:spacing w:line="18" w:lineRule="atLeast"/>
              <w:rPr>
                <w:rFonts w:ascii="宋体" w:hAnsi="宋体"/>
                <w:color w:val="auto"/>
              </w:rPr>
            </w:pPr>
            <w:r>
              <w:rPr>
                <w:rFonts w:ascii="宋体" w:hAnsi="宋体" w:cs="宋体"/>
                <w:color w:val="auto"/>
              </w:rPr>
              <w:t>c.</w:t>
            </w:r>
            <w:r>
              <w:rPr>
                <w:rFonts w:hint="eastAsia" w:ascii="宋体" w:hAnsi="宋体" w:cs="宋体"/>
                <w:color w:val="auto"/>
              </w:rPr>
              <w:t>本合同包内属于节能、环境标志产品的合计最后报价总金额占本合同包最后报价总价的比例（以</w:t>
            </w:r>
            <w:r>
              <w:rPr>
                <w:rFonts w:ascii="宋体" w:hAnsi="宋体" w:cs="Calibri"/>
                <w:color w:val="auto"/>
              </w:rPr>
              <w:t>%</w:t>
            </w:r>
            <w:r>
              <w:rPr>
                <w:rFonts w:hint="eastAsia" w:ascii="宋体" w:hAnsi="宋体" w:cs="宋体"/>
                <w:color w:val="auto"/>
              </w:rPr>
              <w:t>列示）：</w:t>
            </w:r>
            <w:r>
              <w:rPr>
                <w:rFonts w:ascii="宋体" w:hAnsi="宋体" w:cs="宋体"/>
                <w:color w:val="auto"/>
              </w:rPr>
              <w:t>           </w:t>
            </w:r>
            <w:r>
              <w:rPr>
                <w:rFonts w:hint="eastAsia" w:ascii="宋体" w:hAnsi="宋体" w:cs="宋体"/>
                <w:color w:val="auto"/>
              </w:rPr>
              <w:t>。</w:t>
            </w:r>
          </w:p>
        </w:tc>
      </w:tr>
    </w:tbl>
    <w:p>
      <w:pPr>
        <w:pStyle w:val="31"/>
        <w:widowControl/>
        <w:spacing w:before="76" w:after="76" w:line="360" w:lineRule="atLeast"/>
        <w:rPr>
          <w:rFonts w:ascii="宋体" w:hAnsi="宋体"/>
          <w:color w:val="auto"/>
        </w:rPr>
      </w:pPr>
      <w:r>
        <w:rPr>
          <w:rFonts w:hint="eastAsia" w:ascii="宋体" w:hAnsi="宋体" w:cs="宋体"/>
          <w:color w:val="auto"/>
        </w:rPr>
        <w:t>★注意：</w:t>
      </w:r>
    </w:p>
    <w:p>
      <w:pPr>
        <w:pStyle w:val="31"/>
        <w:widowControl/>
        <w:spacing w:before="76" w:after="76" w:line="360" w:lineRule="atLeast"/>
        <w:rPr>
          <w:rFonts w:ascii="宋体" w:hAnsi="宋体"/>
          <w:color w:val="auto"/>
        </w:rPr>
      </w:pPr>
      <w:r>
        <w:rPr>
          <w:rFonts w:ascii="宋体" w:hAnsi="宋体" w:cs="宋体"/>
          <w:color w:val="auto"/>
        </w:rPr>
        <w:t>1.</w:t>
      </w:r>
      <w:r>
        <w:rPr>
          <w:rFonts w:hint="eastAsia" w:ascii="宋体" w:hAnsi="宋体" w:cs="宋体"/>
          <w:color w:val="auto"/>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1"/>
        <w:widowControl/>
        <w:spacing w:before="76" w:after="76" w:line="360" w:lineRule="atLeast"/>
        <w:rPr>
          <w:rFonts w:ascii="宋体" w:hAnsi="宋体"/>
          <w:color w:val="auto"/>
        </w:rPr>
      </w:pPr>
      <w:r>
        <w:rPr>
          <w:rFonts w:ascii="宋体" w:hAnsi="宋体" w:cs="宋体"/>
          <w:color w:val="auto"/>
        </w:rPr>
        <w:t>2.</w:t>
      </w:r>
      <w:r>
        <w:rPr>
          <w:rFonts w:hint="eastAsia" w:ascii="宋体" w:hAnsi="宋体" w:cs="宋体"/>
          <w:color w:val="auto"/>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1"/>
        <w:widowControl/>
        <w:spacing w:before="76" w:after="76" w:line="360" w:lineRule="atLeast"/>
        <w:rPr>
          <w:rFonts w:ascii="宋体" w:hAnsi="宋体"/>
          <w:color w:val="auto"/>
        </w:rPr>
      </w:pPr>
      <w:r>
        <w:rPr>
          <w:rFonts w:ascii="宋体" w:hAnsi="宋体" w:cs="宋体"/>
          <w:color w:val="auto"/>
        </w:rPr>
        <w:t>3</w:t>
      </w:r>
      <w:r>
        <w:rPr>
          <w:rFonts w:hint="eastAsia" w:ascii="宋体" w:hAnsi="宋体" w:cs="宋体"/>
          <w:color w:val="auto"/>
        </w:rPr>
        <w:t>、具体统计、计算：</w:t>
      </w:r>
    </w:p>
    <w:p>
      <w:pPr>
        <w:pStyle w:val="31"/>
        <w:widowControl/>
        <w:spacing w:before="76" w:after="76" w:line="360" w:lineRule="atLeast"/>
        <w:rPr>
          <w:rFonts w:ascii="宋体" w:hAnsi="宋体"/>
          <w:color w:val="auto"/>
        </w:rPr>
      </w:pPr>
      <w:r>
        <w:rPr>
          <w:rFonts w:ascii="宋体" w:hAnsi="宋体" w:cs="宋体"/>
          <w:color w:val="auto"/>
        </w:rPr>
        <w:t>3.1</w:t>
      </w:r>
      <w:r>
        <w:rPr>
          <w:rFonts w:hint="eastAsia" w:ascii="宋体" w:hAnsi="宋体" w:cs="宋体"/>
          <w:color w:val="auto"/>
        </w:rPr>
        <w:t>若同一合同包内的单个或多个货物取得或同时取得节能、环境标志产品等两项或多项认证的，均按照单个货物对应一项认证的原则统计、计算</w:t>
      </w:r>
      <w:r>
        <w:rPr>
          <w:rFonts w:ascii="宋体" w:hAnsi="宋体" w:cs="Calibri"/>
          <w:color w:val="auto"/>
        </w:rPr>
        <w:t>1</w:t>
      </w:r>
      <w:r>
        <w:rPr>
          <w:rFonts w:hint="eastAsia" w:ascii="宋体" w:hAnsi="宋体" w:cs="宋体"/>
          <w:color w:val="auto"/>
        </w:rPr>
        <w:t>次。</w:t>
      </w:r>
    </w:p>
    <w:p>
      <w:pPr>
        <w:pStyle w:val="31"/>
        <w:widowControl/>
        <w:spacing w:before="76" w:after="76" w:line="360" w:lineRule="atLeast"/>
        <w:rPr>
          <w:rFonts w:ascii="宋体" w:hAnsi="宋体"/>
          <w:color w:val="auto"/>
        </w:rPr>
      </w:pPr>
      <w:r>
        <w:rPr>
          <w:rFonts w:ascii="宋体" w:hAnsi="宋体" w:cs="宋体"/>
          <w:color w:val="auto"/>
        </w:rPr>
        <w:t>3.2</w:t>
      </w:r>
      <w:r>
        <w:rPr>
          <w:rFonts w:hint="eastAsia" w:ascii="宋体" w:hAnsi="宋体" w:cs="宋体"/>
          <w:color w:val="auto"/>
        </w:rPr>
        <w:t>计算结果若除不尽，可四舍五入保留到小数点后两位。</w:t>
      </w:r>
    </w:p>
    <w:p>
      <w:pPr>
        <w:pStyle w:val="31"/>
        <w:widowControl/>
        <w:spacing w:before="76" w:after="76" w:line="360" w:lineRule="atLeast"/>
        <w:rPr>
          <w:rFonts w:ascii="宋体" w:hAnsi="宋体"/>
          <w:color w:val="auto"/>
        </w:rPr>
      </w:pPr>
      <w:r>
        <w:rPr>
          <w:rFonts w:ascii="宋体" w:hAnsi="宋体" w:cs="宋体"/>
          <w:color w:val="auto"/>
        </w:rPr>
        <w:t>3.3</w:t>
      </w:r>
      <w:r>
        <w:rPr>
          <w:rFonts w:hint="eastAsia" w:ascii="宋体" w:hAnsi="宋体" w:cs="宋体"/>
          <w:color w:val="auto"/>
        </w:rPr>
        <w:t>供应商应按照谈判文件上表要求认真统计、计算，否则谈判小组可不予认定。</w:t>
      </w:r>
    </w:p>
    <w:p>
      <w:pPr>
        <w:pStyle w:val="31"/>
        <w:widowControl/>
        <w:spacing w:before="76" w:after="76" w:line="360" w:lineRule="atLeast"/>
        <w:rPr>
          <w:rFonts w:ascii="宋体" w:hAnsi="宋体"/>
          <w:color w:val="auto"/>
        </w:rPr>
      </w:pPr>
      <w:r>
        <w:rPr>
          <w:rFonts w:ascii="宋体" w:hAnsi="宋体" w:cs="宋体"/>
          <w:color w:val="auto"/>
        </w:rPr>
        <w:t>3.4</w:t>
      </w:r>
      <w:r>
        <w:rPr>
          <w:rFonts w:hint="eastAsia" w:ascii="宋体" w:hAnsi="宋体" w:cs="宋体"/>
          <w:color w:val="auto"/>
        </w:rPr>
        <w:t>若无节能、环境标志产品，不填写本表，否则，视为提供虚假材料。</w:t>
      </w:r>
    </w:p>
    <w:p>
      <w:pPr>
        <w:pStyle w:val="31"/>
        <w:widowControl/>
        <w:spacing w:before="76" w:after="76" w:line="360" w:lineRule="atLeast"/>
        <w:rPr>
          <w:rFonts w:ascii="宋体" w:hAnsi="宋体"/>
          <w:color w:val="auto"/>
        </w:rPr>
      </w:pPr>
      <w:r>
        <w:rPr>
          <w:rFonts w:ascii="宋体" w:hAnsi="宋体" w:cs="宋体"/>
          <w:color w:val="auto"/>
        </w:rPr>
        <w:t>3.5</w:t>
      </w:r>
      <w:r>
        <w:rPr>
          <w:rFonts w:hint="eastAsia" w:ascii="宋体" w:hAnsi="宋体" w:cs="宋体"/>
          <w:color w:val="auto"/>
        </w:rPr>
        <w:t>强制类节能产品不享受价格扣除。</w:t>
      </w:r>
    </w:p>
    <w:p>
      <w:pPr>
        <w:pStyle w:val="31"/>
        <w:widowControl/>
        <w:spacing w:before="76" w:after="76" w:line="360" w:lineRule="atLeast"/>
        <w:rPr>
          <w:rFonts w:ascii="宋体" w:hAnsi="宋体"/>
          <w:color w:val="auto"/>
        </w:rPr>
      </w:pPr>
      <w:r>
        <w:rPr>
          <w:rFonts w:ascii="宋体" w:hAnsi="宋体" w:cs="宋体"/>
          <w:color w:val="auto"/>
        </w:rPr>
        <w:t>4</w:t>
      </w:r>
      <w:r>
        <w:rPr>
          <w:rFonts w:hint="eastAsia" w:ascii="宋体" w:hAnsi="宋体" w:cs="宋体"/>
          <w:color w:val="auto"/>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31"/>
        <w:widowControl/>
        <w:spacing w:before="76" w:after="76" w:line="360" w:lineRule="atLeast"/>
        <w:rPr>
          <w:rFonts w:ascii="宋体" w:hAnsi="宋体" w:cs="宋体"/>
          <w:color w:val="auto"/>
        </w:rPr>
      </w:pPr>
      <w:r>
        <w:rPr>
          <w:rFonts w:ascii="宋体" w:hAnsi="宋体" w:cs="宋体"/>
          <w:color w:val="auto"/>
        </w:rPr>
        <w:t>5</w:t>
      </w:r>
      <w:r>
        <w:rPr>
          <w:rFonts w:hint="eastAsia" w:ascii="宋体" w:hAnsi="宋体" w:cs="宋体"/>
          <w:color w:val="auto"/>
        </w:rPr>
        <w:t>、纸质响应文件正本中的本表（若有）应为原件。</w:t>
      </w:r>
    </w:p>
    <w:p>
      <w:pPr>
        <w:pStyle w:val="31"/>
        <w:widowControl/>
        <w:spacing w:before="76" w:after="76" w:line="360" w:lineRule="atLeast"/>
        <w:rPr>
          <w:rFonts w:ascii="宋体" w:hAnsi="宋体" w:cs="宋体"/>
          <w:color w:val="auto"/>
        </w:rPr>
      </w:pPr>
    </w:p>
    <w:p>
      <w:pPr>
        <w:pStyle w:val="31"/>
        <w:widowControl/>
        <w:spacing w:before="76" w:after="76" w:line="360" w:lineRule="atLeast"/>
        <w:rPr>
          <w:rFonts w:ascii="宋体" w:hAnsi="宋体"/>
          <w:color w:val="auto"/>
        </w:rPr>
      </w:pPr>
    </w:p>
    <w:p>
      <w:pPr>
        <w:pStyle w:val="31"/>
        <w:widowControl/>
        <w:spacing w:before="76" w:after="76" w:line="420" w:lineRule="atLeast"/>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435" w:lineRule="atLeast"/>
        <w:rPr>
          <w:rFonts w:ascii="宋体" w:hAnsi="宋体" w:cs="宋体"/>
          <w:color w:val="auto"/>
        </w:rPr>
      </w:pPr>
      <w:r>
        <w:rPr>
          <w:rFonts w:hint="eastAsia" w:ascii="宋体" w:hAnsi="宋体" w:cs="宋体"/>
          <w:color w:val="auto"/>
        </w:rPr>
        <w:t>日</w:t>
      </w:r>
      <w:r>
        <w:rPr>
          <w:rFonts w:ascii="宋体" w:hAnsi="宋体" w:cs="宋体"/>
          <w:color w:val="auto"/>
        </w:rPr>
        <w:t>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r>
        <w:rPr>
          <w:rFonts w:ascii="宋体" w:hAnsi="宋体" w:cs="宋体"/>
          <w:color w:val="auto"/>
        </w:rPr>
        <w:t> </w:t>
      </w: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pStyle w:val="31"/>
        <w:widowControl/>
        <w:spacing w:before="76" w:after="76" w:line="435" w:lineRule="atLeast"/>
        <w:rPr>
          <w:rFonts w:ascii="宋体" w:hAnsi="宋体" w:cs="宋体"/>
          <w:color w:val="auto"/>
        </w:rPr>
      </w:pPr>
    </w:p>
    <w:p>
      <w:pPr>
        <w:pStyle w:val="31"/>
        <w:widowControl/>
        <w:spacing w:before="76" w:after="76" w:line="18" w:lineRule="atLeast"/>
        <w:rPr>
          <w:rStyle w:val="38"/>
          <w:rFonts w:ascii="宋体" w:hAnsi="宋体"/>
          <w:color w:val="auto"/>
          <w:sz w:val="36"/>
          <w:szCs w:val="36"/>
        </w:rPr>
      </w:pPr>
      <w:r>
        <w:rPr>
          <w:rFonts w:hint="eastAsia" w:ascii="宋体" w:hAnsi="宋体" w:cs="宋体"/>
          <w:color w:val="auto"/>
        </w:rPr>
        <w:t>附件6</w:t>
      </w:r>
      <w:r>
        <w:rPr>
          <w:rFonts w:ascii="宋体" w:hAnsi="宋体" w:cs="宋体"/>
          <w:color w:val="auto"/>
        </w:rPr>
        <w:t>   </w:t>
      </w:r>
      <w:r>
        <w:rPr>
          <w:rStyle w:val="38"/>
          <w:rFonts w:ascii="宋体" w:hAnsi="宋体"/>
          <w:color w:val="auto"/>
          <w:sz w:val="36"/>
          <w:szCs w:val="36"/>
        </w:rPr>
        <w:t> </w:t>
      </w:r>
      <w:r>
        <w:rPr>
          <w:rStyle w:val="38"/>
          <w:rFonts w:hint="eastAsia" w:ascii="宋体" w:hAnsi="宋体"/>
          <w:color w:val="auto"/>
          <w:sz w:val="36"/>
          <w:szCs w:val="36"/>
        </w:rPr>
        <w:t>要求作为响应文件组成部分的其他内容</w:t>
      </w:r>
    </w:p>
    <w:p>
      <w:pPr>
        <w:pStyle w:val="31"/>
        <w:widowControl/>
        <w:spacing w:before="76" w:after="76" w:line="18" w:lineRule="atLeast"/>
        <w:ind w:firstLine="3614" w:firstLineChars="1000"/>
        <w:rPr>
          <w:rFonts w:ascii="宋体" w:hAnsi="宋体"/>
          <w:color w:val="auto"/>
        </w:rPr>
      </w:pPr>
      <w:r>
        <w:rPr>
          <w:rStyle w:val="38"/>
          <w:rFonts w:hint="eastAsia" w:ascii="宋体" w:hAnsi="宋体"/>
          <w:color w:val="auto"/>
          <w:sz w:val="36"/>
          <w:szCs w:val="36"/>
        </w:rPr>
        <w:t>（若有）</w:t>
      </w:r>
    </w:p>
    <w:p>
      <w:pPr>
        <w:pStyle w:val="31"/>
        <w:widowControl/>
        <w:spacing w:before="76" w:after="76" w:line="18" w:lineRule="atLeast"/>
        <w:rPr>
          <w:rFonts w:ascii="宋体" w:hAnsi="宋体"/>
          <w:color w:val="auto"/>
        </w:rPr>
      </w:pPr>
      <w:r>
        <w:rPr>
          <w:rFonts w:ascii="宋体" w:hAnsi="宋体" w:cs="宋体"/>
          <w:color w:val="auto"/>
        </w:rPr>
        <w:t> </w:t>
      </w:r>
    </w:p>
    <w:p>
      <w:pPr>
        <w:pStyle w:val="31"/>
        <w:widowControl/>
        <w:spacing w:before="76" w:after="76" w:line="435" w:lineRule="atLeast"/>
        <w:rPr>
          <w:rFonts w:ascii="宋体" w:hAnsi="宋体"/>
          <w:color w:val="auto"/>
        </w:rPr>
      </w:pPr>
      <w:r>
        <w:rPr>
          <w:rFonts w:hint="eastAsia" w:ascii="宋体" w:hAnsi="宋体" w:cs="宋体"/>
          <w:color w:val="auto"/>
        </w:rPr>
        <w:t>说明：</w:t>
      </w:r>
    </w:p>
    <w:p>
      <w:pPr>
        <w:pStyle w:val="31"/>
        <w:widowControl/>
        <w:spacing w:before="76" w:after="76" w:line="435" w:lineRule="atLeast"/>
        <w:ind w:firstLine="480"/>
        <w:rPr>
          <w:rFonts w:ascii="宋体" w:hAnsi="宋体"/>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1"/>
        <w:widowControl/>
        <w:spacing w:before="76" w:after="76" w:line="435" w:lineRule="atLeast"/>
        <w:ind w:firstLine="480"/>
        <w:rPr>
          <w:rFonts w:ascii="宋体" w:hAnsi="宋体"/>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31"/>
        <w:widowControl/>
        <w:spacing w:before="76" w:after="76" w:line="435" w:lineRule="atLeast"/>
        <w:rPr>
          <w:rFonts w:ascii="宋体" w:hAnsi="宋体"/>
          <w:color w:val="auto"/>
        </w:rPr>
      </w:pPr>
    </w:p>
    <w:p>
      <w:pPr>
        <w:pStyle w:val="31"/>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1"/>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1"/>
        <w:widowControl/>
        <w:spacing w:before="76" w:after="76" w:line="360" w:lineRule="auto"/>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1"/>
        <w:widowControl/>
        <w:spacing w:before="76" w:after="76" w:line="435" w:lineRule="atLeast"/>
        <w:rPr>
          <w:rFonts w:ascii="宋体" w:hAnsi="宋体"/>
          <w:color w:val="auto"/>
        </w:rPr>
      </w:pPr>
      <w:r>
        <w:rPr>
          <w:rFonts w:ascii="宋体" w:hAnsi="宋体" w:cs="宋体"/>
          <w:color w:val="auto"/>
        </w:rPr>
        <w:t> </w:t>
      </w:r>
    </w:p>
    <w:p>
      <w:pPr>
        <w:rPr>
          <w:rFonts w:ascii="宋体" w:hAnsi="宋体"/>
          <w:color w:val="auto"/>
        </w:rPr>
      </w:pPr>
    </w:p>
    <w:sectPr>
      <w:headerReference r:id="rId9" w:type="default"/>
      <w:footerReference r:id="rId10" w:type="default"/>
      <w:pgSz w:w="11906" w:h="16838"/>
      <w:pgMar w:top="1191" w:right="1191" w:bottom="1191" w:left="1191" w:header="851"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altName w:val="黑体"/>
    <w:panose1 w:val="020B0502040204020203"/>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24 -</w:t>
    </w:r>
    <w:r>
      <w:rPr>
        <w:sz w:val="15"/>
        <w:szCs w:val="15"/>
      </w:rPr>
      <w:fldChar w:fldCharType="end"/>
    </w:r>
  </w:p>
  <w:p>
    <w:pPr>
      <w:pStyle w:val="23"/>
      <w:rPr>
        <w:sz w:val="15"/>
        <w:szCs w:val="15"/>
      </w:rPr>
    </w:pP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1CEB1"/>
    <w:multiLevelType w:val="singleLevel"/>
    <w:tmpl w:val="F121CEB1"/>
    <w:lvl w:ilvl="0" w:tentative="0">
      <w:start w:val="1"/>
      <w:numFmt w:val="decimal"/>
      <w:suff w:val="nothing"/>
      <w:lvlText w:val="（%1）"/>
      <w:lvlJc w:val="left"/>
    </w:lvl>
  </w:abstractNum>
  <w:abstractNum w:abstractNumId="1">
    <w:nsid w:val="3F4FCC9C"/>
    <w:multiLevelType w:val="singleLevel"/>
    <w:tmpl w:val="3F4FCC9C"/>
    <w:lvl w:ilvl="0" w:tentative="0">
      <w:start w:val="1"/>
      <w:numFmt w:val="chineseCounting"/>
      <w:suff w:val="nothing"/>
      <w:lvlText w:val="%1、"/>
      <w:lvlJc w:val="left"/>
      <w:pPr>
        <w:ind w:left="-2320"/>
      </w:pPr>
      <w:rPr>
        <w:rFonts w:hint="eastAsia"/>
      </w:rPr>
    </w:lvl>
  </w:abstractNum>
  <w:abstractNum w:abstractNumId="2">
    <w:nsid w:val="426A2C04"/>
    <w:multiLevelType w:val="multilevel"/>
    <w:tmpl w:val="426A2C04"/>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16AEA0C"/>
    <w:multiLevelType w:val="singleLevel"/>
    <w:tmpl w:val="716AEA0C"/>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jNmMzQ5OGUzZGMyNjUzOWU1NzZiZGI0NjNiOWQifQ=="/>
  </w:docVars>
  <w:rsids>
    <w:rsidRoot w:val="00C15DCF"/>
    <w:rsid w:val="000011AA"/>
    <w:rsid w:val="00025002"/>
    <w:rsid w:val="00035BE1"/>
    <w:rsid w:val="00036F3F"/>
    <w:rsid w:val="00040CB8"/>
    <w:rsid w:val="00044112"/>
    <w:rsid w:val="00057F30"/>
    <w:rsid w:val="0006025D"/>
    <w:rsid w:val="00060E60"/>
    <w:rsid w:val="0006319B"/>
    <w:rsid w:val="00065747"/>
    <w:rsid w:val="000841F8"/>
    <w:rsid w:val="00090BD7"/>
    <w:rsid w:val="000955CC"/>
    <w:rsid w:val="000A1C82"/>
    <w:rsid w:val="000A4518"/>
    <w:rsid w:val="000A67BB"/>
    <w:rsid w:val="000B52BE"/>
    <w:rsid w:val="000C52CD"/>
    <w:rsid w:val="000C7D49"/>
    <w:rsid w:val="000F1406"/>
    <w:rsid w:val="000F5483"/>
    <w:rsid w:val="001035DF"/>
    <w:rsid w:val="00103D0C"/>
    <w:rsid w:val="00116F7F"/>
    <w:rsid w:val="00117530"/>
    <w:rsid w:val="001263E6"/>
    <w:rsid w:val="00134124"/>
    <w:rsid w:val="00134B07"/>
    <w:rsid w:val="00136540"/>
    <w:rsid w:val="001439AA"/>
    <w:rsid w:val="0015076E"/>
    <w:rsid w:val="00155A02"/>
    <w:rsid w:val="001569CA"/>
    <w:rsid w:val="00157E48"/>
    <w:rsid w:val="00171217"/>
    <w:rsid w:val="00180386"/>
    <w:rsid w:val="00193F3C"/>
    <w:rsid w:val="001B2804"/>
    <w:rsid w:val="001B5DD5"/>
    <w:rsid w:val="001C0F27"/>
    <w:rsid w:val="001D0865"/>
    <w:rsid w:val="001D290B"/>
    <w:rsid w:val="001D4B00"/>
    <w:rsid w:val="001F681D"/>
    <w:rsid w:val="001F70DB"/>
    <w:rsid w:val="00210EDD"/>
    <w:rsid w:val="0021224D"/>
    <w:rsid w:val="00212936"/>
    <w:rsid w:val="002145F2"/>
    <w:rsid w:val="00215C8A"/>
    <w:rsid w:val="00224176"/>
    <w:rsid w:val="00226A0F"/>
    <w:rsid w:val="00227DE6"/>
    <w:rsid w:val="00235AB4"/>
    <w:rsid w:val="0023727B"/>
    <w:rsid w:val="002410B3"/>
    <w:rsid w:val="0024175A"/>
    <w:rsid w:val="002442B7"/>
    <w:rsid w:val="00263E63"/>
    <w:rsid w:val="0026785E"/>
    <w:rsid w:val="00271C45"/>
    <w:rsid w:val="00271FB8"/>
    <w:rsid w:val="002752B7"/>
    <w:rsid w:val="002A1278"/>
    <w:rsid w:val="002A3821"/>
    <w:rsid w:val="002A67A5"/>
    <w:rsid w:val="002D0856"/>
    <w:rsid w:val="002D3D42"/>
    <w:rsid w:val="002D4073"/>
    <w:rsid w:val="002D6DBA"/>
    <w:rsid w:val="002E12FB"/>
    <w:rsid w:val="002F1126"/>
    <w:rsid w:val="002F1B91"/>
    <w:rsid w:val="00311C9F"/>
    <w:rsid w:val="00316752"/>
    <w:rsid w:val="00335F60"/>
    <w:rsid w:val="00345483"/>
    <w:rsid w:val="003602B3"/>
    <w:rsid w:val="003639AC"/>
    <w:rsid w:val="0036541F"/>
    <w:rsid w:val="00366872"/>
    <w:rsid w:val="00367E96"/>
    <w:rsid w:val="0037170B"/>
    <w:rsid w:val="003802B5"/>
    <w:rsid w:val="00382C3E"/>
    <w:rsid w:val="003934CF"/>
    <w:rsid w:val="00397FC6"/>
    <w:rsid w:val="003A4C7B"/>
    <w:rsid w:val="003A5E05"/>
    <w:rsid w:val="003B1DCB"/>
    <w:rsid w:val="003C3C18"/>
    <w:rsid w:val="003E37A7"/>
    <w:rsid w:val="003E5E86"/>
    <w:rsid w:val="00400608"/>
    <w:rsid w:val="00411981"/>
    <w:rsid w:val="00412772"/>
    <w:rsid w:val="00420B13"/>
    <w:rsid w:val="00421500"/>
    <w:rsid w:val="004306C6"/>
    <w:rsid w:val="00444E4C"/>
    <w:rsid w:val="004475A2"/>
    <w:rsid w:val="0045065E"/>
    <w:rsid w:val="00454EA3"/>
    <w:rsid w:val="00454ED4"/>
    <w:rsid w:val="00455C45"/>
    <w:rsid w:val="00456B8F"/>
    <w:rsid w:val="004612D0"/>
    <w:rsid w:val="00472FDD"/>
    <w:rsid w:val="00474F02"/>
    <w:rsid w:val="004751BF"/>
    <w:rsid w:val="00475AC8"/>
    <w:rsid w:val="00477230"/>
    <w:rsid w:val="004822E9"/>
    <w:rsid w:val="00484076"/>
    <w:rsid w:val="00487E70"/>
    <w:rsid w:val="004912D2"/>
    <w:rsid w:val="00492BB5"/>
    <w:rsid w:val="004A2B4E"/>
    <w:rsid w:val="004B2139"/>
    <w:rsid w:val="004C2D45"/>
    <w:rsid w:val="004C3222"/>
    <w:rsid w:val="004C4900"/>
    <w:rsid w:val="004D0287"/>
    <w:rsid w:val="004D35F4"/>
    <w:rsid w:val="004D4B3C"/>
    <w:rsid w:val="004D5BBC"/>
    <w:rsid w:val="004D5DCB"/>
    <w:rsid w:val="004E2CAB"/>
    <w:rsid w:val="00501A39"/>
    <w:rsid w:val="00504010"/>
    <w:rsid w:val="005130FB"/>
    <w:rsid w:val="00516BDA"/>
    <w:rsid w:val="005218C8"/>
    <w:rsid w:val="005250AA"/>
    <w:rsid w:val="00531D73"/>
    <w:rsid w:val="00537E53"/>
    <w:rsid w:val="00540B33"/>
    <w:rsid w:val="005419AD"/>
    <w:rsid w:val="00543DB8"/>
    <w:rsid w:val="00543FD7"/>
    <w:rsid w:val="0054419C"/>
    <w:rsid w:val="00547BE3"/>
    <w:rsid w:val="00552026"/>
    <w:rsid w:val="00554964"/>
    <w:rsid w:val="00556309"/>
    <w:rsid w:val="005606A3"/>
    <w:rsid w:val="005609A5"/>
    <w:rsid w:val="00564014"/>
    <w:rsid w:val="0057338E"/>
    <w:rsid w:val="00573D25"/>
    <w:rsid w:val="005808A9"/>
    <w:rsid w:val="005864F0"/>
    <w:rsid w:val="00592821"/>
    <w:rsid w:val="005A1483"/>
    <w:rsid w:val="005A4957"/>
    <w:rsid w:val="005A77FF"/>
    <w:rsid w:val="005C125A"/>
    <w:rsid w:val="005C6E1C"/>
    <w:rsid w:val="005E04C3"/>
    <w:rsid w:val="005E0FFD"/>
    <w:rsid w:val="005E65B9"/>
    <w:rsid w:val="005F1672"/>
    <w:rsid w:val="005F4AA7"/>
    <w:rsid w:val="005F52C3"/>
    <w:rsid w:val="00601DEF"/>
    <w:rsid w:val="00603109"/>
    <w:rsid w:val="0060456F"/>
    <w:rsid w:val="0060623E"/>
    <w:rsid w:val="00607295"/>
    <w:rsid w:val="006102DA"/>
    <w:rsid w:val="00616137"/>
    <w:rsid w:val="00625128"/>
    <w:rsid w:val="00633544"/>
    <w:rsid w:val="00636392"/>
    <w:rsid w:val="00646851"/>
    <w:rsid w:val="00650739"/>
    <w:rsid w:val="0066172B"/>
    <w:rsid w:val="00667A21"/>
    <w:rsid w:val="00682D15"/>
    <w:rsid w:val="00687919"/>
    <w:rsid w:val="00690A30"/>
    <w:rsid w:val="00694B5E"/>
    <w:rsid w:val="006A1DE7"/>
    <w:rsid w:val="006A66C5"/>
    <w:rsid w:val="006B4B32"/>
    <w:rsid w:val="006B756A"/>
    <w:rsid w:val="006D493F"/>
    <w:rsid w:val="006D7BA7"/>
    <w:rsid w:val="006E7B83"/>
    <w:rsid w:val="006F168B"/>
    <w:rsid w:val="006F575E"/>
    <w:rsid w:val="00700333"/>
    <w:rsid w:val="00701BF8"/>
    <w:rsid w:val="00710A3A"/>
    <w:rsid w:val="007144E4"/>
    <w:rsid w:val="0072634A"/>
    <w:rsid w:val="00737EE9"/>
    <w:rsid w:val="007409ED"/>
    <w:rsid w:val="007467D4"/>
    <w:rsid w:val="007522A9"/>
    <w:rsid w:val="00752B2E"/>
    <w:rsid w:val="0076132A"/>
    <w:rsid w:val="00761B1E"/>
    <w:rsid w:val="00770C24"/>
    <w:rsid w:val="00787C73"/>
    <w:rsid w:val="00792C31"/>
    <w:rsid w:val="00795289"/>
    <w:rsid w:val="007A5DF5"/>
    <w:rsid w:val="007B03ED"/>
    <w:rsid w:val="007B78E2"/>
    <w:rsid w:val="007C46D0"/>
    <w:rsid w:val="007D3222"/>
    <w:rsid w:val="007E0AC6"/>
    <w:rsid w:val="007E31F4"/>
    <w:rsid w:val="007E683B"/>
    <w:rsid w:val="007E6CF1"/>
    <w:rsid w:val="008129AE"/>
    <w:rsid w:val="00816A85"/>
    <w:rsid w:val="008172E2"/>
    <w:rsid w:val="008356BA"/>
    <w:rsid w:val="00835944"/>
    <w:rsid w:val="008559FB"/>
    <w:rsid w:val="00861A1C"/>
    <w:rsid w:val="0086278E"/>
    <w:rsid w:val="00891AD8"/>
    <w:rsid w:val="00892124"/>
    <w:rsid w:val="00892BBC"/>
    <w:rsid w:val="008967F6"/>
    <w:rsid w:val="008A1C40"/>
    <w:rsid w:val="008A2E95"/>
    <w:rsid w:val="008A4CC2"/>
    <w:rsid w:val="008A6FCE"/>
    <w:rsid w:val="008B5310"/>
    <w:rsid w:val="008B6933"/>
    <w:rsid w:val="008B706B"/>
    <w:rsid w:val="008B7F71"/>
    <w:rsid w:val="008F3355"/>
    <w:rsid w:val="009132E7"/>
    <w:rsid w:val="00917974"/>
    <w:rsid w:val="00917FDF"/>
    <w:rsid w:val="0093158D"/>
    <w:rsid w:val="00940336"/>
    <w:rsid w:val="00946304"/>
    <w:rsid w:val="009463D6"/>
    <w:rsid w:val="0095175A"/>
    <w:rsid w:val="00955AA1"/>
    <w:rsid w:val="00956F06"/>
    <w:rsid w:val="00957AAB"/>
    <w:rsid w:val="00957E5B"/>
    <w:rsid w:val="00960471"/>
    <w:rsid w:val="00961042"/>
    <w:rsid w:val="00961C73"/>
    <w:rsid w:val="009621E2"/>
    <w:rsid w:val="00962FBE"/>
    <w:rsid w:val="00976217"/>
    <w:rsid w:val="009827C2"/>
    <w:rsid w:val="00982F82"/>
    <w:rsid w:val="00986099"/>
    <w:rsid w:val="0099187E"/>
    <w:rsid w:val="00992EC3"/>
    <w:rsid w:val="009A0CB4"/>
    <w:rsid w:val="009A1820"/>
    <w:rsid w:val="009A391F"/>
    <w:rsid w:val="009B1CA3"/>
    <w:rsid w:val="009B23C1"/>
    <w:rsid w:val="009D3A59"/>
    <w:rsid w:val="009D59A0"/>
    <w:rsid w:val="009D623A"/>
    <w:rsid w:val="009D6E47"/>
    <w:rsid w:val="009E2112"/>
    <w:rsid w:val="009F025C"/>
    <w:rsid w:val="009F69E8"/>
    <w:rsid w:val="009F7DDF"/>
    <w:rsid w:val="00A0258F"/>
    <w:rsid w:val="00A049D4"/>
    <w:rsid w:val="00A116E6"/>
    <w:rsid w:val="00A1600F"/>
    <w:rsid w:val="00A21C4C"/>
    <w:rsid w:val="00A23B4B"/>
    <w:rsid w:val="00A26256"/>
    <w:rsid w:val="00A30472"/>
    <w:rsid w:val="00A376F3"/>
    <w:rsid w:val="00A444DC"/>
    <w:rsid w:val="00A45367"/>
    <w:rsid w:val="00A4627B"/>
    <w:rsid w:val="00A51631"/>
    <w:rsid w:val="00A54EFF"/>
    <w:rsid w:val="00A60EF9"/>
    <w:rsid w:val="00A625BF"/>
    <w:rsid w:val="00A6644B"/>
    <w:rsid w:val="00A70AB4"/>
    <w:rsid w:val="00A77B04"/>
    <w:rsid w:val="00A83949"/>
    <w:rsid w:val="00A842A1"/>
    <w:rsid w:val="00A84453"/>
    <w:rsid w:val="00A8514D"/>
    <w:rsid w:val="00A87160"/>
    <w:rsid w:val="00A87346"/>
    <w:rsid w:val="00A87755"/>
    <w:rsid w:val="00A934A5"/>
    <w:rsid w:val="00A96BD3"/>
    <w:rsid w:val="00AA3EFB"/>
    <w:rsid w:val="00AB165F"/>
    <w:rsid w:val="00AB5D31"/>
    <w:rsid w:val="00AC22F0"/>
    <w:rsid w:val="00AC2670"/>
    <w:rsid w:val="00AC57E3"/>
    <w:rsid w:val="00AC584E"/>
    <w:rsid w:val="00AD4AF6"/>
    <w:rsid w:val="00AD6503"/>
    <w:rsid w:val="00AE0AE7"/>
    <w:rsid w:val="00AE517A"/>
    <w:rsid w:val="00AE6BDA"/>
    <w:rsid w:val="00AF100C"/>
    <w:rsid w:val="00AF17B8"/>
    <w:rsid w:val="00AF45A5"/>
    <w:rsid w:val="00AF75FD"/>
    <w:rsid w:val="00AF7F7C"/>
    <w:rsid w:val="00B110B6"/>
    <w:rsid w:val="00B1186E"/>
    <w:rsid w:val="00B143A3"/>
    <w:rsid w:val="00B1645C"/>
    <w:rsid w:val="00B16D0E"/>
    <w:rsid w:val="00B2442A"/>
    <w:rsid w:val="00B30326"/>
    <w:rsid w:val="00B3274A"/>
    <w:rsid w:val="00B33816"/>
    <w:rsid w:val="00B36458"/>
    <w:rsid w:val="00B40A8C"/>
    <w:rsid w:val="00B45D3A"/>
    <w:rsid w:val="00B51A1C"/>
    <w:rsid w:val="00B62205"/>
    <w:rsid w:val="00B64E44"/>
    <w:rsid w:val="00B77B4E"/>
    <w:rsid w:val="00BA01B8"/>
    <w:rsid w:val="00BB50E1"/>
    <w:rsid w:val="00BC2301"/>
    <w:rsid w:val="00BC37DB"/>
    <w:rsid w:val="00BC5E4A"/>
    <w:rsid w:val="00BD5722"/>
    <w:rsid w:val="00BE3B69"/>
    <w:rsid w:val="00BE4525"/>
    <w:rsid w:val="00BE5BF9"/>
    <w:rsid w:val="00BE6428"/>
    <w:rsid w:val="00BF46C7"/>
    <w:rsid w:val="00C0145E"/>
    <w:rsid w:val="00C14398"/>
    <w:rsid w:val="00C15DCF"/>
    <w:rsid w:val="00C21B8D"/>
    <w:rsid w:val="00C248FA"/>
    <w:rsid w:val="00C260FD"/>
    <w:rsid w:val="00C27F21"/>
    <w:rsid w:val="00C3169B"/>
    <w:rsid w:val="00C42CF1"/>
    <w:rsid w:val="00C435F8"/>
    <w:rsid w:val="00C527C6"/>
    <w:rsid w:val="00C62272"/>
    <w:rsid w:val="00C66B32"/>
    <w:rsid w:val="00C74489"/>
    <w:rsid w:val="00C828E4"/>
    <w:rsid w:val="00C82BC7"/>
    <w:rsid w:val="00C82F5F"/>
    <w:rsid w:val="00CA0380"/>
    <w:rsid w:val="00CA03A6"/>
    <w:rsid w:val="00CA7529"/>
    <w:rsid w:val="00CB7052"/>
    <w:rsid w:val="00CB7C7E"/>
    <w:rsid w:val="00CC5693"/>
    <w:rsid w:val="00CC7B53"/>
    <w:rsid w:val="00CD5BF6"/>
    <w:rsid w:val="00CD5F8F"/>
    <w:rsid w:val="00CE21EA"/>
    <w:rsid w:val="00CE7910"/>
    <w:rsid w:val="00CF707E"/>
    <w:rsid w:val="00D01E7B"/>
    <w:rsid w:val="00D10E9D"/>
    <w:rsid w:val="00D223A9"/>
    <w:rsid w:val="00D26803"/>
    <w:rsid w:val="00D32A52"/>
    <w:rsid w:val="00D401FB"/>
    <w:rsid w:val="00D56FA3"/>
    <w:rsid w:val="00D572A8"/>
    <w:rsid w:val="00D606BC"/>
    <w:rsid w:val="00D60E3E"/>
    <w:rsid w:val="00D644A9"/>
    <w:rsid w:val="00D71BD0"/>
    <w:rsid w:val="00D77271"/>
    <w:rsid w:val="00D77F61"/>
    <w:rsid w:val="00D80142"/>
    <w:rsid w:val="00D86E22"/>
    <w:rsid w:val="00D92B50"/>
    <w:rsid w:val="00D972CC"/>
    <w:rsid w:val="00DB2075"/>
    <w:rsid w:val="00DC34A3"/>
    <w:rsid w:val="00DC6A35"/>
    <w:rsid w:val="00DC6C22"/>
    <w:rsid w:val="00DD27AD"/>
    <w:rsid w:val="00DD45DC"/>
    <w:rsid w:val="00DE16C9"/>
    <w:rsid w:val="00DF10C6"/>
    <w:rsid w:val="00DF2825"/>
    <w:rsid w:val="00E02791"/>
    <w:rsid w:val="00E05736"/>
    <w:rsid w:val="00E05A6A"/>
    <w:rsid w:val="00E150A2"/>
    <w:rsid w:val="00E21452"/>
    <w:rsid w:val="00E37187"/>
    <w:rsid w:val="00E45C1E"/>
    <w:rsid w:val="00E53744"/>
    <w:rsid w:val="00E56C9F"/>
    <w:rsid w:val="00E65446"/>
    <w:rsid w:val="00E70986"/>
    <w:rsid w:val="00E71CBF"/>
    <w:rsid w:val="00E82906"/>
    <w:rsid w:val="00EA1E2D"/>
    <w:rsid w:val="00EA2679"/>
    <w:rsid w:val="00EA36A7"/>
    <w:rsid w:val="00EA5D83"/>
    <w:rsid w:val="00EA6BA4"/>
    <w:rsid w:val="00EB4981"/>
    <w:rsid w:val="00EB679E"/>
    <w:rsid w:val="00EC3E40"/>
    <w:rsid w:val="00EF2312"/>
    <w:rsid w:val="00EF6D93"/>
    <w:rsid w:val="00F02706"/>
    <w:rsid w:val="00F03B35"/>
    <w:rsid w:val="00F15B62"/>
    <w:rsid w:val="00F24A90"/>
    <w:rsid w:val="00F3143A"/>
    <w:rsid w:val="00F47523"/>
    <w:rsid w:val="00F50FFF"/>
    <w:rsid w:val="00F51D88"/>
    <w:rsid w:val="00F531F2"/>
    <w:rsid w:val="00F615A7"/>
    <w:rsid w:val="00F64E6C"/>
    <w:rsid w:val="00F7098A"/>
    <w:rsid w:val="00F86A3A"/>
    <w:rsid w:val="00F8717B"/>
    <w:rsid w:val="00F875E2"/>
    <w:rsid w:val="00F9632D"/>
    <w:rsid w:val="00F97029"/>
    <w:rsid w:val="00FA1B95"/>
    <w:rsid w:val="00FA347C"/>
    <w:rsid w:val="00FA5977"/>
    <w:rsid w:val="00FB31C0"/>
    <w:rsid w:val="00FB504A"/>
    <w:rsid w:val="00FB57EE"/>
    <w:rsid w:val="00FC3F89"/>
    <w:rsid w:val="00FC7F88"/>
    <w:rsid w:val="00FD0535"/>
    <w:rsid w:val="00FD3A19"/>
    <w:rsid w:val="00FD6565"/>
    <w:rsid w:val="011A2806"/>
    <w:rsid w:val="013228D0"/>
    <w:rsid w:val="019A7F55"/>
    <w:rsid w:val="01DE3EE1"/>
    <w:rsid w:val="01F44FA7"/>
    <w:rsid w:val="020A56F5"/>
    <w:rsid w:val="021A2545"/>
    <w:rsid w:val="02266196"/>
    <w:rsid w:val="023F2ABD"/>
    <w:rsid w:val="02493F1D"/>
    <w:rsid w:val="024C709E"/>
    <w:rsid w:val="02664214"/>
    <w:rsid w:val="027A0F69"/>
    <w:rsid w:val="02D91644"/>
    <w:rsid w:val="02EB177B"/>
    <w:rsid w:val="0310390A"/>
    <w:rsid w:val="03337EA1"/>
    <w:rsid w:val="03757289"/>
    <w:rsid w:val="03B5570B"/>
    <w:rsid w:val="03EE0EDB"/>
    <w:rsid w:val="043B09D3"/>
    <w:rsid w:val="043B560C"/>
    <w:rsid w:val="04901246"/>
    <w:rsid w:val="04A572B8"/>
    <w:rsid w:val="04AD0B8B"/>
    <w:rsid w:val="05090F64"/>
    <w:rsid w:val="05201AE6"/>
    <w:rsid w:val="054D5B0F"/>
    <w:rsid w:val="05AF5BF3"/>
    <w:rsid w:val="06431373"/>
    <w:rsid w:val="06626775"/>
    <w:rsid w:val="06A54465"/>
    <w:rsid w:val="06BF74B4"/>
    <w:rsid w:val="06FF046B"/>
    <w:rsid w:val="07587FC4"/>
    <w:rsid w:val="075D58B9"/>
    <w:rsid w:val="07A35073"/>
    <w:rsid w:val="07B753EC"/>
    <w:rsid w:val="07BC1749"/>
    <w:rsid w:val="07C63606"/>
    <w:rsid w:val="07E0010F"/>
    <w:rsid w:val="07F05881"/>
    <w:rsid w:val="08260646"/>
    <w:rsid w:val="084C4D23"/>
    <w:rsid w:val="085F29AC"/>
    <w:rsid w:val="08735201"/>
    <w:rsid w:val="08777A0E"/>
    <w:rsid w:val="08B155C9"/>
    <w:rsid w:val="08F83284"/>
    <w:rsid w:val="09567B3F"/>
    <w:rsid w:val="09646403"/>
    <w:rsid w:val="09BB7F03"/>
    <w:rsid w:val="09BC64A4"/>
    <w:rsid w:val="09DD3A82"/>
    <w:rsid w:val="09F6431D"/>
    <w:rsid w:val="0A46479E"/>
    <w:rsid w:val="0A786664"/>
    <w:rsid w:val="0AAC69A9"/>
    <w:rsid w:val="0AF31003"/>
    <w:rsid w:val="0B4E4FB9"/>
    <w:rsid w:val="0B6B3F60"/>
    <w:rsid w:val="0B7B6159"/>
    <w:rsid w:val="0B7C089E"/>
    <w:rsid w:val="0BBD0341"/>
    <w:rsid w:val="0C040028"/>
    <w:rsid w:val="0C882A07"/>
    <w:rsid w:val="0CFE44C0"/>
    <w:rsid w:val="0D0A22CB"/>
    <w:rsid w:val="0D302969"/>
    <w:rsid w:val="0D405013"/>
    <w:rsid w:val="0D930B70"/>
    <w:rsid w:val="0DF20D34"/>
    <w:rsid w:val="0DF67AC5"/>
    <w:rsid w:val="0DFE4484"/>
    <w:rsid w:val="0E371734"/>
    <w:rsid w:val="0EB137D2"/>
    <w:rsid w:val="0EB144F6"/>
    <w:rsid w:val="0EFB3561"/>
    <w:rsid w:val="0F245AF8"/>
    <w:rsid w:val="0FDD6A04"/>
    <w:rsid w:val="100F5C13"/>
    <w:rsid w:val="1038786D"/>
    <w:rsid w:val="10F21DEB"/>
    <w:rsid w:val="11102D99"/>
    <w:rsid w:val="111B2C9F"/>
    <w:rsid w:val="11883866"/>
    <w:rsid w:val="122078A5"/>
    <w:rsid w:val="12513250"/>
    <w:rsid w:val="125E091B"/>
    <w:rsid w:val="12736CA2"/>
    <w:rsid w:val="128115FD"/>
    <w:rsid w:val="128A0575"/>
    <w:rsid w:val="129B7495"/>
    <w:rsid w:val="12E1330B"/>
    <w:rsid w:val="13346DCE"/>
    <w:rsid w:val="13642CEB"/>
    <w:rsid w:val="13C13906"/>
    <w:rsid w:val="14043C24"/>
    <w:rsid w:val="147F492C"/>
    <w:rsid w:val="149C61F4"/>
    <w:rsid w:val="14A547A7"/>
    <w:rsid w:val="14BB0D3B"/>
    <w:rsid w:val="151C504B"/>
    <w:rsid w:val="1535268D"/>
    <w:rsid w:val="154167F8"/>
    <w:rsid w:val="15551823"/>
    <w:rsid w:val="158B33A6"/>
    <w:rsid w:val="158E0B8A"/>
    <w:rsid w:val="15FA26ED"/>
    <w:rsid w:val="160449B4"/>
    <w:rsid w:val="166E74DA"/>
    <w:rsid w:val="16AC3376"/>
    <w:rsid w:val="16DF0F5F"/>
    <w:rsid w:val="16F34DEA"/>
    <w:rsid w:val="171B738C"/>
    <w:rsid w:val="173D215B"/>
    <w:rsid w:val="1740618E"/>
    <w:rsid w:val="1776278A"/>
    <w:rsid w:val="17836928"/>
    <w:rsid w:val="182339F3"/>
    <w:rsid w:val="18657AF2"/>
    <w:rsid w:val="186B2B93"/>
    <w:rsid w:val="18EA6877"/>
    <w:rsid w:val="19222242"/>
    <w:rsid w:val="1973262F"/>
    <w:rsid w:val="199C50C3"/>
    <w:rsid w:val="19C771EB"/>
    <w:rsid w:val="1A01060C"/>
    <w:rsid w:val="1A241D51"/>
    <w:rsid w:val="1A5F0359"/>
    <w:rsid w:val="1ACE7A6E"/>
    <w:rsid w:val="1B187489"/>
    <w:rsid w:val="1B3C514E"/>
    <w:rsid w:val="1B801A25"/>
    <w:rsid w:val="1C751C91"/>
    <w:rsid w:val="1C856245"/>
    <w:rsid w:val="1CF80F2C"/>
    <w:rsid w:val="1D0339D8"/>
    <w:rsid w:val="1D407A82"/>
    <w:rsid w:val="1D7E76FE"/>
    <w:rsid w:val="1D954F84"/>
    <w:rsid w:val="1DC54A1D"/>
    <w:rsid w:val="1E7E501C"/>
    <w:rsid w:val="1EAC40C0"/>
    <w:rsid w:val="1F141DC7"/>
    <w:rsid w:val="1F572178"/>
    <w:rsid w:val="1F6A516A"/>
    <w:rsid w:val="1F956224"/>
    <w:rsid w:val="1F9A1A58"/>
    <w:rsid w:val="1FB66C62"/>
    <w:rsid w:val="200915A2"/>
    <w:rsid w:val="2032109E"/>
    <w:rsid w:val="204E4A8E"/>
    <w:rsid w:val="205B1DA3"/>
    <w:rsid w:val="20810E68"/>
    <w:rsid w:val="208B2BFD"/>
    <w:rsid w:val="20FD607F"/>
    <w:rsid w:val="21253C21"/>
    <w:rsid w:val="216E738A"/>
    <w:rsid w:val="21AA00A2"/>
    <w:rsid w:val="21BA6F33"/>
    <w:rsid w:val="21CA1AE6"/>
    <w:rsid w:val="2258772E"/>
    <w:rsid w:val="227746D8"/>
    <w:rsid w:val="228876A8"/>
    <w:rsid w:val="233B61A9"/>
    <w:rsid w:val="23501D06"/>
    <w:rsid w:val="235F441D"/>
    <w:rsid w:val="23663D0A"/>
    <w:rsid w:val="23CA4807"/>
    <w:rsid w:val="23E43828"/>
    <w:rsid w:val="241B13A2"/>
    <w:rsid w:val="241F5B7C"/>
    <w:rsid w:val="247170E1"/>
    <w:rsid w:val="24A655C4"/>
    <w:rsid w:val="24E07FB4"/>
    <w:rsid w:val="24E3329B"/>
    <w:rsid w:val="256A3139"/>
    <w:rsid w:val="257D6BA2"/>
    <w:rsid w:val="25BE5A55"/>
    <w:rsid w:val="25C44BBC"/>
    <w:rsid w:val="25EB0F2A"/>
    <w:rsid w:val="25ED37EB"/>
    <w:rsid w:val="26003133"/>
    <w:rsid w:val="264601CC"/>
    <w:rsid w:val="2681780B"/>
    <w:rsid w:val="269437D5"/>
    <w:rsid w:val="26FB2074"/>
    <w:rsid w:val="270C1CFB"/>
    <w:rsid w:val="2760231B"/>
    <w:rsid w:val="27674A8F"/>
    <w:rsid w:val="279807E5"/>
    <w:rsid w:val="27A55946"/>
    <w:rsid w:val="27BB349F"/>
    <w:rsid w:val="27F067C8"/>
    <w:rsid w:val="27F730D9"/>
    <w:rsid w:val="280412C2"/>
    <w:rsid w:val="28183370"/>
    <w:rsid w:val="286A33AE"/>
    <w:rsid w:val="286C1033"/>
    <w:rsid w:val="288E6680"/>
    <w:rsid w:val="28C20F45"/>
    <w:rsid w:val="290A1B34"/>
    <w:rsid w:val="29313673"/>
    <w:rsid w:val="295906F2"/>
    <w:rsid w:val="29A50AFC"/>
    <w:rsid w:val="29B67D1B"/>
    <w:rsid w:val="29D42D1E"/>
    <w:rsid w:val="2A394622"/>
    <w:rsid w:val="2A47735D"/>
    <w:rsid w:val="2A5819C4"/>
    <w:rsid w:val="2A9D73BD"/>
    <w:rsid w:val="2AD27B84"/>
    <w:rsid w:val="2AE26F9E"/>
    <w:rsid w:val="2AF679BE"/>
    <w:rsid w:val="2B452372"/>
    <w:rsid w:val="2BA23250"/>
    <w:rsid w:val="2BDF352E"/>
    <w:rsid w:val="2BF56356"/>
    <w:rsid w:val="2C117498"/>
    <w:rsid w:val="2C223EC2"/>
    <w:rsid w:val="2C453947"/>
    <w:rsid w:val="2C557D38"/>
    <w:rsid w:val="2CA34301"/>
    <w:rsid w:val="2D393B7E"/>
    <w:rsid w:val="2D5D7ED0"/>
    <w:rsid w:val="2E473FEE"/>
    <w:rsid w:val="2E9F188E"/>
    <w:rsid w:val="2EB1583B"/>
    <w:rsid w:val="2EB92139"/>
    <w:rsid w:val="2F726D0A"/>
    <w:rsid w:val="2F985083"/>
    <w:rsid w:val="30250B36"/>
    <w:rsid w:val="30843E42"/>
    <w:rsid w:val="308F1ADA"/>
    <w:rsid w:val="30A05208"/>
    <w:rsid w:val="30A953CC"/>
    <w:rsid w:val="30B73DEA"/>
    <w:rsid w:val="30B97179"/>
    <w:rsid w:val="30C46223"/>
    <w:rsid w:val="31763BA5"/>
    <w:rsid w:val="317B4988"/>
    <w:rsid w:val="319D50F7"/>
    <w:rsid w:val="31E716D4"/>
    <w:rsid w:val="31F546D2"/>
    <w:rsid w:val="32167317"/>
    <w:rsid w:val="322D595C"/>
    <w:rsid w:val="326917BA"/>
    <w:rsid w:val="3316734E"/>
    <w:rsid w:val="338A3A01"/>
    <w:rsid w:val="33A97197"/>
    <w:rsid w:val="34273D6E"/>
    <w:rsid w:val="343F68CB"/>
    <w:rsid w:val="34BB44E4"/>
    <w:rsid w:val="35436554"/>
    <w:rsid w:val="35484624"/>
    <w:rsid w:val="354F3DA6"/>
    <w:rsid w:val="3574344A"/>
    <w:rsid w:val="35804F32"/>
    <w:rsid w:val="359B0981"/>
    <w:rsid w:val="360A3A78"/>
    <w:rsid w:val="36705DDE"/>
    <w:rsid w:val="367A1642"/>
    <w:rsid w:val="368878B5"/>
    <w:rsid w:val="36C533CD"/>
    <w:rsid w:val="37595E02"/>
    <w:rsid w:val="37BD6228"/>
    <w:rsid w:val="38804144"/>
    <w:rsid w:val="388D7CD2"/>
    <w:rsid w:val="39165618"/>
    <w:rsid w:val="395B3D04"/>
    <w:rsid w:val="397C70E3"/>
    <w:rsid w:val="39995CE5"/>
    <w:rsid w:val="3A1352C8"/>
    <w:rsid w:val="3A151A0B"/>
    <w:rsid w:val="3A9E099C"/>
    <w:rsid w:val="3ADD15D1"/>
    <w:rsid w:val="3B263497"/>
    <w:rsid w:val="3B540113"/>
    <w:rsid w:val="3BC3397F"/>
    <w:rsid w:val="3C061FA3"/>
    <w:rsid w:val="3C475B28"/>
    <w:rsid w:val="3C596E53"/>
    <w:rsid w:val="3CE52BEB"/>
    <w:rsid w:val="3D0B740D"/>
    <w:rsid w:val="3DDC0916"/>
    <w:rsid w:val="3DF34BE7"/>
    <w:rsid w:val="3E073EF9"/>
    <w:rsid w:val="3E1423AA"/>
    <w:rsid w:val="3E9407B0"/>
    <w:rsid w:val="3E9B6079"/>
    <w:rsid w:val="3EA677E5"/>
    <w:rsid w:val="3EF95857"/>
    <w:rsid w:val="3F8B001D"/>
    <w:rsid w:val="3F9A1A81"/>
    <w:rsid w:val="3FC95D6F"/>
    <w:rsid w:val="3FCA17FE"/>
    <w:rsid w:val="3FD87F53"/>
    <w:rsid w:val="3FF467A4"/>
    <w:rsid w:val="40123435"/>
    <w:rsid w:val="40757C6C"/>
    <w:rsid w:val="40A95F66"/>
    <w:rsid w:val="40EA7177"/>
    <w:rsid w:val="410B1F26"/>
    <w:rsid w:val="412738F0"/>
    <w:rsid w:val="41A02AC6"/>
    <w:rsid w:val="41F8112E"/>
    <w:rsid w:val="42057B75"/>
    <w:rsid w:val="42600444"/>
    <w:rsid w:val="426F21B9"/>
    <w:rsid w:val="42DA3C6A"/>
    <w:rsid w:val="430E6171"/>
    <w:rsid w:val="43164CAE"/>
    <w:rsid w:val="438A03D7"/>
    <w:rsid w:val="43DC273C"/>
    <w:rsid w:val="43FA6FCA"/>
    <w:rsid w:val="44443F96"/>
    <w:rsid w:val="448A6C84"/>
    <w:rsid w:val="453D712D"/>
    <w:rsid w:val="45404AD7"/>
    <w:rsid w:val="45787AF5"/>
    <w:rsid w:val="45D40A4B"/>
    <w:rsid w:val="45D72C01"/>
    <w:rsid w:val="45DF1800"/>
    <w:rsid w:val="45F3043D"/>
    <w:rsid w:val="46242EC3"/>
    <w:rsid w:val="46442FE6"/>
    <w:rsid w:val="468B3613"/>
    <w:rsid w:val="468D7036"/>
    <w:rsid w:val="46B23BB7"/>
    <w:rsid w:val="46C16DC0"/>
    <w:rsid w:val="46E4672C"/>
    <w:rsid w:val="470A3E8D"/>
    <w:rsid w:val="476C464E"/>
    <w:rsid w:val="47755921"/>
    <w:rsid w:val="47E50294"/>
    <w:rsid w:val="48A83599"/>
    <w:rsid w:val="48AE0DDB"/>
    <w:rsid w:val="48DB18C5"/>
    <w:rsid w:val="48EC0A4F"/>
    <w:rsid w:val="491E236E"/>
    <w:rsid w:val="49346654"/>
    <w:rsid w:val="49A968E6"/>
    <w:rsid w:val="49BD6F64"/>
    <w:rsid w:val="49FA59A0"/>
    <w:rsid w:val="4A2E151A"/>
    <w:rsid w:val="4A325AAE"/>
    <w:rsid w:val="4A47179E"/>
    <w:rsid w:val="4AE32352"/>
    <w:rsid w:val="4B227B60"/>
    <w:rsid w:val="4B7132BF"/>
    <w:rsid w:val="4B81703E"/>
    <w:rsid w:val="4B92773C"/>
    <w:rsid w:val="4BDD486D"/>
    <w:rsid w:val="4C274673"/>
    <w:rsid w:val="4C3C788E"/>
    <w:rsid w:val="4C540C95"/>
    <w:rsid w:val="4C553102"/>
    <w:rsid w:val="4CA626E4"/>
    <w:rsid w:val="4CE46646"/>
    <w:rsid w:val="4CFD69C6"/>
    <w:rsid w:val="4D135031"/>
    <w:rsid w:val="4D2928B9"/>
    <w:rsid w:val="4DC72E45"/>
    <w:rsid w:val="4DF22CA9"/>
    <w:rsid w:val="4E023EDC"/>
    <w:rsid w:val="4E056F5A"/>
    <w:rsid w:val="4E2259B4"/>
    <w:rsid w:val="4E3B51DE"/>
    <w:rsid w:val="4EA830E1"/>
    <w:rsid w:val="4EDC1EB1"/>
    <w:rsid w:val="4EFE48A5"/>
    <w:rsid w:val="4F0F6165"/>
    <w:rsid w:val="4F15152F"/>
    <w:rsid w:val="4F7C04C8"/>
    <w:rsid w:val="4FC6275D"/>
    <w:rsid w:val="50907C42"/>
    <w:rsid w:val="50A7088F"/>
    <w:rsid w:val="50C461CA"/>
    <w:rsid w:val="50E84923"/>
    <w:rsid w:val="510A09DC"/>
    <w:rsid w:val="521D0B56"/>
    <w:rsid w:val="526F2A1D"/>
    <w:rsid w:val="527429C1"/>
    <w:rsid w:val="52940232"/>
    <w:rsid w:val="531112A6"/>
    <w:rsid w:val="533802B0"/>
    <w:rsid w:val="533C3B52"/>
    <w:rsid w:val="53471809"/>
    <w:rsid w:val="536C3F0B"/>
    <w:rsid w:val="537F3005"/>
    <w:rsid w:val="538A24F4"/>
    <w:rsid w:val="53B82E99"/>
    <w:rsid w:val="53C372DB"/>
    <w:rsid w:val="540521AE"/>
    <w:rsid w:val="541C347A"/>
    <w:rsid w:val="5448544E"/>
    <w:rsid w:val="54877B84"/>
    <w:rsid w:val="54B72614"/>
    <w:rsid w:val="550E1AE1"/>
    <w:rsid w:val="553B4FCF"/>
    <w:rsid w:val="55470D09"/>
    <w:rsid w:val="55515E18"/>
    <w:rsid w:val="555754F8"/>
    <w:rsid w:val="55B60419"/>
    <w:rsid w:val="562F1154"/>
    <w:rsid w:val="56607CDF"/>
    <w:rsid w:val="570B7635"/>
    <w:rsid w:val="57A509D6"/>
    <w:rsid w:val="58377BEC"/>
    <w:rsid w:val="58486567"/>
    <w:rsid w:val="585E5A22"/>
    <w:rsid w:val="5883687F"/>
    <w:rsid w:val="58A7240B"/>
    <w:rsid w:val="58E84116"/>
    <w:rsid w:val="58EC7E13"/>
    <w:rsid w:val="58EF01FF"/>
    <w:rsid w:val="593D0E06"/>
    <w:rsid w:val="596035EC"/>
    <w:rsid w:val="59A74EFA"/>
    <w:rsid w:val="5A2F0DA6"/>
    <w:rsid w:val="5A4A727C"/>
    <w:rsid w:val="5A5479D3"/>
    <w:rsid w:val="5A8D0E51"/>
    <w:rsid w:val="5AAD7C72"/>
    <w:rsid w:val="5ACD0A5E"/>
    <w:rsid w:val="5BC35E63"/>
    <w:rsid w:val="5BD8693E"/>
    <w:rsid w:val="5BE11457"/>
    <w:rsid w:val="5BEF3C62"/>
    <w:rsid w:val="5C120045"/>
    <w:rsid w:val="5C4F3A2B"/>
    <w:rsid w:val="5C591D1D"/>
    <w:rsid w:val="5C764B2D"/>
    <w:rsid w:val="5C8D7E5B"/>
    <w:rsid w:val="5C967B06"/>
    <w:rsid w:val="5CFD6B77"/>
    <w:rsid w:val="5D14572E"/>
    <w:rsid w:val="5D5145F3"/>
    <w:rsid w:val="5D8767AE"/>
    <w:rsid w:val="5DC61E7E"/>
    <w:rsid w:val="5DC65D01"/>
    <w:rsid w:val="5DEA5A2D"/>
    <w:rsid w:val="5E161F57"/>
    <w:rsid w:val="5E177004"/>
    <w:rsid w:val="5E3E1307"/>
    <w:rsid w:val="5E431168"/>
    <w:rsid w:val="5E521BBD"/>
    <w:rsid w:val="5EB818DB"/>
    <w:rsid w:val="5EC522EB"/>
    <w:rsid w:val="5EE132EC"/>
    <w:rsid w:val="5F0E4864"/>
    <w:rsid w:val="5FA8318B"/>
    <w:rsid w:val="5FC30EF9"/>
    <w:rsid w:val="5FD95C51"/>
    <w:rsid w:val="5FE8339C"/>
    <w:rsid w:val="5FEF35D3"/>
    <w:rsid w:val="600C0C2B"/>
    <w:rsid w:val="60187431"/>
    <w:rsid w:val="607C5C81"/>
    <w:rsid w:val="60E26068"/>
    <w:rsid w:val="619652A6"/>
    <w:rsid w:val="61B012F8"/>
    <w:rsid w:val="61D50CD0"/>
    <w:rsid w:val="61FA55ED"/>
    <w:rsid w:val="623220ED"/>
    <w:rsid w:val="624460C9"/>
    <w:rsid w:val="624C1AAC"/>
    <w:rsid w:val="62847106"/>
    <w:rsid w:val="62E73DC2"/>
    <w:rsid w:val="638A0E79"/>
    <w:rsid w:val="63AD55C3"/>
    <w:rsid w:val="63CA02E0"/>
    <w:rsid w:val="641427A9"/>
    <w:rsid w:val="643B1BCF"/>
    <w:rsid w:val="6460383C"/>
    <w:rsid w:val="648F7110"/>
    <w:rsid w:val="64AE6CF0"/>
    <w:rsid w:val="65601C1D"/>
    <w:rsid w:val="66612A29"/>
    <w:rsid w:val="6684355E"/>
    <w:rsid w:val="66A03796"/>
    <w:rsid w:val="67490299"/>
    <w:rsid w:val="678057EF"/>
    <w:rsid w:val="67DA7A10"/>
    <w:rsid w:val="67E15D2E"/>
    <w:rsid w:val="67ED7013"/>
    <w:rsid w:val="67EE24BE"/>
    <w:rsid w:val="680208FD"/>
    <w:rsid w:val="682062A4"/>
    <w:rsid w:val="685C65A6"/>
    <w:rsid w:val="6872163A"/>
    <w:rsid w:val="68BC4CF0"/>
    <w:rsid w:val="691E7F15"/>
    <w:rsid w:val="6929351C"/>
    <w:rsid w:val="695C33F2"/>
    <w:rsid w:val="69737B45"/>
    <w:rsid w:val="69D77275"/>
    <w:rsid w:val="6A8278FC"/>
    <w:rsid w:val="6AA35793"/>
    <w:rsid w:val="6ADF40C1"/>
    <w:rsid w:val="6B052E2E"/>
    <w:rsid w:val="6B9E5837"/>
    <w:rsid w:val="6BCF114D"/>
    <w:rsid w:val="6C2E368F"/>
    <w:rsid w:val="6C4702F2"/>
    <w:rsid w:val="6C50179A"/>
    <w:rsid w:val="6C540948"/>
    <w:rsid w:val="6C7000F8"/>
    <w:rsid w:val="6C7D4FF8"/>
    <w:rsid w:val="6C842198"/>
    <w:rsid w:val="6CA048BC"/>
    <w:rsid w:val="6CBD1930"/>
    <w:rsid w:val="6D013069"/>
    <w:rsid w:val="6D2F5E72"/>
    <w:rsid w:val="6DA1380B"/>
    <w:rsid w:val="6E2A466F"/>
    <w:rsid w:val="6E645502"/>
    <w:rsid w:val="6E8400F7"/>
    <w:rsid w:val="6EA2780A"/>
    <w:rsid w:val="6EBF60EB"/>
    <w:rsid w:val="6EC90AAE"/>
    <w:rsid w:val="6F0740FE"/>
    <w:rsid w:val="6F4A6557"/>
    <w:rsid w:val="6FFA6B39"/>
    <w:rsid w:val="70220B74"/>
    <w:rsid w:val="715B2148"/>
    <w:rsid w:val="71601A8A"/>
    <w:rsid w:val="71BC47A3"/>
    <w:rsid w:val="71C971FF"/>
    <w:rsid w:val="71DA7DB2"/>
    <w:rsid w:val="72D61A66"/>
    <w:rsid w:val="72DF6DA9"/>
    <w:rsid w:val="730C4270"/>
    <w:rsid w:val="73483DC7"/>
    <w:rsid w:val="736B6999"/>
    <w:rsid w:val="739672B8"/>
    <w:rsid w:val="73A33031"/>
    <w:rsid w:val="740030D4"/>
    <w:rsid w:val="745410BE"/>
    <w:rsid w:val="7496135E"/>
    <w:rsid w:val="74F9668C"/>
    <w:rsid w:val="75610162"/>
    <w:rsid w:val="75612539"/>
    <w:rsid w:val="75A726F1"/>
    <w:rsid w:val="75DE2055"/>
    <w:rsid w:val="75F251AB"/>
    <w:rsid w:val="760E2F2C"/>
    <w:rsid w:val="762952B6"/>
    <w:rsid w:val="764A31F9"/>
    <w:rsid w:val="7650244C"/>
    <w:rsid w:val="76EA4522"/>
    <w:rsid w:val="76ED397C"/>
    <w:rsid w:val="771A0F7D"/>
    <w:rsid w:val="772918F7"/>
    <w:rsid w:val="7730072D"/>
    <w:rsid w:val="77457EB8"/>
    <w:rsid w:val="774D4B46"/>
    <w:rsid w:val="7767095B"/>
    <w:rsid w:val="776A4E3F"/>
    <w:rsid w:val="77CD57C9"/>
    <w:rsid w:val="781452AB"/>
    <w:rsid w:val="787D2D73"/>
    <w:rsid w:val="78A3450E"/>
    <w:rsid w:val="79364554"/>
    <w:rsid w:val="7955162F"/>
    <w:rsid w:val="79B63149"/>
    <w:rsid w:val="79C82C2F"/>
    <w:rsid w:val="79D75F84"/>
    <w:rsid w:val="7A1A5AFA"/>
    <w:rsid w:val="7A2477F3"/>
    <w:rsid w:val="7A4A60E6"/>
    <w:rsid w:val="7AED595A"/>
    <w:rsid w:val="7B033263"/>
    <w:rsid w:val="7B202CDE"/>
    <w:rsid w:val="7B8621F7"/>
    <w:rsid w:val="7BB545F1"/>
    <w:rsid w:val="7BF0357D"/>
    <w:rsid w:val="7C003FC2"/>
    <w:rsid w:val="7C5C40FD"/>
    <w:rsid w:val="7C75347C"/>
    <w:rsid w:val="7C821F38"/>
    <w:rsid w:val="7C893C34"/>
    <w:rsid w:val="7CA70CD4"/>
    <w:rsid w:val="7CD0360A"/>
    <w:rsid w:val="7CE9095E"/>
    <w:rsid w:val="7CF26EAA"/>
    <w:rsid w:val="7D1459CF"/>
    <w:rsid w:val="7D156D26"/>
    <w:rsid w:val="7D20677E"/>
    <w:rsid w:val="7D281FC6"/>
    <w:rsid w:val="7D3C7D45"/>
    <w:rsid w:val="7D8B2E5D"/>
    <w:rsid w:val="7DB1628A"/>
    <w:rsid w:val="7DDB0225"/>
    <w:rsid w:val="7E195D4C"/>
    <w:rsid w:val="7E232EF9"/>
    <w:rsid w:val="7E4B5223"/>
    <w:rsid w:val="7E515BFA"/>
    <w:rsid w:val="7E612A26"/>
    <w:rsid w:val="7E9B49FB"/>
    <w:rsid w:val="7EE51C5F"/>
    <w:rsid w:val="7F090374"/>
    <w:rsid w:val="7FA93732"/>
    <w:rsid w:val="7FE2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4">
    <w:name w:val="heading 2"/>
    <w:basedOn w:val="1"/>
    <w:next w:val="1"/>
    <w:link w:val="49"/>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50"/>
    <w:qFormat/>
    <w:uiPriority w:val="99"/>
    <w:pPr>
      <w:jc w:val="left"/>
      <w:outlineLvl w:val="2"/>
    </w:pPr>
    <w:rPr>
      <w:rFonts w:ascii="宋体" w:hAnsi="宋体"/>
      <w:b/>
      <w:kern w:val="0"/>
      <w:sz w:val="27"/>
      <w:szCs w:val="27"/>
    </w:rPr>
  </w:style>
  <w:style w:type="paragraph" w:styleId="6">
    <w:name w:val="heading 4"/>
    <w:basedOn w:val="1"/>
    <w:next w:val="1"/>
    <w:qFormat/>
    <w:locked/>
    <w:uiPriority w:val="0"/>
    <w:pPr>
      <w:keepNext/>
      <w:keepLines/>
      <w:spacing w:before="20" w:after="20" w:line="360" w:lineRule="auto"/>
      <w:outlineLvl w:val="3"/>
    </w:pPr>
    <w:rPr>
      <w:rFonts w:ascii="Cambria" w:hAnsi="Cambria"/>
      <w:b/>
      <w:bCs/>
      <w:sz w:val="24"/>
      <w:szCs w:val="28"/>
    </w:rPr>
  </w:style>
  <w:style w:type="paragraph" w:styleId="7">
    <w:name w:val="heading 5"/>
    <w:basedOn w:val="1"/>
    <w:next w:val="1"/>
    <w:link w:val="51"/>
    <w:qFormat/>
    <w:locked/>
    <w:uiPriority w:val="0"/>
    <w:pPr>
      <w:keepNext/>
      <w:keepLines/>
      <w:spacing w:before="280" w:after="290" w:line="372" w:lineRule="auto"/>
      <w:outlineLvl w:val="4"/>
    </w:pPr>
    <w:rPr>
      <w:rFonts w:ascii="Calibri" w:hAnsi="Calibri" w:eastAsia="FangSong_GB2312"/>
      <w:b/>
      <w:sz w:val="28"/>
    </w:rPr>
  </w:style>
  <w:style w:type="paragraph" w:styleId="8">
    <w:name w:val="heading 6"/>
    <w:basedOn w:val="1"/>
    <w:next w:val="1"/>
    <w:link w:val="52"/>
    <w:qFormat/>
    <w:locked/>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53"/>
    <w:qFormat/>
    <w:locked/>
    <w:uiPriority w:val="0"/>
    <w:pPr>
      <w:keepNext/>
      <w:keepLines/>
      <w:spacing w:before="240" w:after="64" w:line="317" w:lineRule="auto"/>
      <w:outlineLvl w:val="6"/>
    </w:pPr>
    <w:rPr>
      <w:rFonts w:ascii="Calibri" w:hAnsi="Calibri" w:eastAsia="FangSong_GB2312"/>
      <w:b/>
      <w:sz w:val="24"/>
    </w:rPr>
  </w:style>
  <w:style w:type="paragraph" w:styleId="10">
    <w:name w:val="heading 8"/>
    <w:basedOn w:val="1"/>
    <w:next w:val="1"/>
    <w:link w:val="54"/>
    <w:qFormat/>
    <w:locked/>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55"/>
    <w:qFormat/>
    <w:locked/>
    <w:uiPriority w:val="0"/>
    <w:pPr>
      <w:keepNext/>
      <w:keepLines/>
      <w:spacing w:before="240" w:after="64" w:line="317"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firstLineChars="200"/>
    </w:pPr>
  </w:style>
  <w:style w:type="paragraph" w:styleId="12">
    <w:name w:val="toc 7"/>
    <w:basedOn w:val="1"/>
    <w:next w:val="1"/>
    <w:qFormat/>
    <w:locked/>
    <w:uiPriority w:val="99"/>
    <w:pPr>
      <w:ind w:left="2520" w:leftChars="1200"/>
    </w:pPr>
    <w:rPr>
      <w:sz w:val="24"/>
    </w:rPr>
  </w:style>
  <w:style w:type="paragraph" w:styleId="13">
    <w:name w:val="annotation text"/>
    <w:basedOn w:val="1"/>
    <w:link w:val="56"/>
    <w:qFormat/>
    <w:locked/>
    <w:uiPriority w:val="99"/>
    <w:pPr>
      <w:jc w:val="left"/>
    </w:pPr>
    <w:rPr>
      <w:rFonts w:ascii="Calibri" w:hAnsi="Calibri"/>
      <w:kern w:val="0"/>
      <w:sz w:val="20"/>
    </w:rPr>
  </w:style>
  <w:style w:type="paragraph" w:styleId="14">
    <w:name w:val="Body Text"/>
    <w:basedOn w:val="1"/>
    <w:next w:val="1"/>
    <w:link w:val="57"/>
    <w:semiHidden/>
    <w:qFormat/>
    <w:locked/>
    <w:uiPriority w:val="99"/>
    <w:pPr>
      <w:spacing w:after="120"/>
    </w:pPr>
    <w:rPr>
      <w:rFonts w:ascii="Calibri" w:hAnsi="Calibri"/>
      <w:sz w:val="24"/>
    </w:rPr>
  </w:style>
  <w:style w:type="paragraph" w:styleId="15">
    <w:name w:val="Body Text Indent"/>
    <w:basedOn w:val="1"/>
    <w:unhideWhenUsed/>
    <w:qFormat/>
    <w:locked/>
    <w:uiPriority w:val="99"/>
    <w:pPr>
      <w:spacing w:after="120"/>
      <w:ind w:left="420" w:leftChars="200"/>
    </w:pPr>
  </w:style>
  <w:style w:type="paragraph" w:styleId="16">
    <w:name w:val="Block Text"/>
    <w:basedOn w:val="1"/>
    <w:qFormat/>
    <w:locked/>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7">
    <w:name w:val="toc 5"/>
    <w:basedOn w:val="1"/>
    <w:next w:val="1"/>
    <w:qFormat/>
    <w:locked/>
    <w:uiPriority w:val="99"/>
    <w:pPr>
      <w:ind w:left="1680" w:leftChars="800"/>
    </w:pPr>
    <w:rPr>
      <w:sz w:val="24"/>
    </w:rPr>
  </w:style>
  <w:style w:type="paragraph" w:styleId="18">
    <w:name w:val="toc 3"/>
    <w:basedOn w:val="1"/>
    <w:next w:val="1"/>
    <w:qFormat/>
    <w:uiPriority w:val="99"/>
    <w:pPr>
      <w:ind w:left="840" w:leftChars="400"/>
    </w:pPr>
  </w:style>
  <w:style w:type="paragraph" w:styleId="19">
    <w:name w:val="Plain Text"/>
    <w:basedOn w:val="1"/>
    <w:link w:val="58"/>
    <w:qFormat/>
    <w:locked/>
    <w:uiPriority w:val="0"/>
    <w:rPr>
      <w:rFonts w:ascii="宋体" w:hAnsi="宋体"/>
      <w:color w:val="000000"/>
      <w:kern w:val="1"/>
      <w:szCs w:val="20"/>
    </w:rPr>
  </w:style>
  <w:style w:type="paragraph" w:styleId="20">
    <w:name w:val="toc 8"/>
    <w:basedOn w:val="1"/>
    <w:next w:val="1"/>
    <w:qFormat/>
    <w:locked/>
    <w:uiPriority w:val="99"/>
    <w:pPr>
      <w:ind w:left="2940" w:leftChars="1400"/>
    </w:pPr>
    <w:rPr>
      <w:sz w:val="24"/>
    </w:rPr>
  </w:style>
  <w:style w:type="paragraph" w:styleId="21">
    <w:name w:val="Body Text Indent 2"/>
    <w:basedOn w:val="1"/>
    <w:qFormat/>
    <w:locked/>
    <w:uiPriority w:val="0"/>
    <w:pPr>
      <w:spacing w:after="120" w:line="480" w:lineRule="auto"/>
      <w:ind w:left="420" w:leftChars="200"/>
    </w:pPr>
  </w:style>
  <w:style w:type="paragraph" w:styleId="22">
    <w:name w:val="Balloon Text"/>
    <w:basedOn w:val="1"/>
    <w:link w:val="59"/>
    <w:qFormat/>
    <w:uiPriority w:val="99"/>
    <w:rPr>
      <w:rFonts w:ascii="Calibri" w:hAnsi="Calibri"/>
      <w:sz w:val="18"/>
      <w:szCs w:val="18"/>
    </w:rPr>
  </w:style>
  <w:style w:type="paragraph" w:styleId="23">
    <w:name w:val="footer"/>
    <w:basedOn w:val="1"/>
    <w:link w:val="60"/>
    <w:qFormat/>
    <w:uiPriority w:val="0"/>
    <w:pPr>
      <w:tabs>
        <w:tab w:val="center" w:pos="4153"/>
        <w:tab w:val="right" w:pos="8306"/>
      </w:tabs>
      <w:snapToGrid w:val="0"/>
      <w:jc w:val="left"/>
    </w:pPr>
    <w:rPr>
      <w:rFonts w:ascii="Calibri" w:hAnsi="Calibri"/>
      <w:sz w:val="24"/>
    </w:rPr>
  </w:style>
  <w:style w:type="paragraph" w:styleId="24">
    <w:name w:val="header"/>
    <w:basedOn w:val="1"/>
    <w:link w:val="6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5">
    <w:name w:val="toc 1"/>
    <w:basedOn w:val="1"/>
    <w:next w:val="1"/>
    <w:qFormat/>
    <w:uiPriority w:val="99"/>
  </w:style>
  <w:style w:type="paragraph" w:styleId="26">
    <w:name w:val="toc 4"/>
    <w:basedOn w:val="1"/>
    <w:next w:val="1"/>
    <w:qFormat/>
    <w:locked/>
    <w:uiPriority w:val="99"/>
    <w:pPr>
      <w:ind w:left="1260" w:leftChars="600"/>
    </w:pPr>
    <w:rPr>
      <w:sz w:val="24"/>
    </w:rPr>
  </w:style>
  <w:style w:type="paragraph" w:styleId="27">
    <w:name w:val="toc 6"/>
    <w:basedOn w:val="1"/>
    <w:next w:val="1"/>
    <w:qFormat/>
    <w:locked/>
    <w:uiPriority w:val="99"/>
    <w:pPr>
      <w:ind w:left="2100" w:leftChars="1000"/>
    </w:pPr>
    <w:rPr>
      <w:sz w:val="24"/>
    </w:rPr>
  </w:style>
  <w:style w:type="paragraph" w:styleId="28">
    <w:name w:val="toc 2"/>
    <w:basedOn w:val="1"/>
    <w:next w:val="1"/>
    <w:qFormat/>
    <w:uiPriority w:val="99"/>
    <w:pPr>
      <w:widowControl/>
      <w:tabs>
        <w:tab w:val="right" w:leader="dot" w:pos="8296"/>
      </w:tabs>
      <w:spacing w:after="100" w:line="360" w:lineRule="auto"/>
      <w:ind w:left="221"/>
      <w:jc w:val="left"/>
    </w:pPr>
    <w:rPr>
      <w:kern w:val="0"/>
      <w:sz w:val="22"/>
      <w:szCs w:val="22"/>
    </w:rPr>
  </w:style>
  <w:style w:type="paragraph" w:styleId="29">
    <w:name w:val="toc 9"/>
    <w:basedOn w:val="1"/>
    <w:next w:val="1"/>
    <w:qFormat/>
    <w:locked/>
    <w:uiPriority w:val="99"/>
    <w:pPr>
      <w:ind w:left="3360" w:leftChars="1600"/>
    </w:pPr>
    <w:rPr>
      <w:sz w:val="24"/>
    </w:rPr>
  </w:style>
  <w:style w:type="paragraph" w:styleId="30">
    <w:name w:val="Body Text 2"/>
    <w:basedOn w:val="1"/>
    <w:link w:val="62"/>
    <w:unhideWhenUsed/>
    <w:qFormat/>
    <w:locked/>
    <w:uiPriority w:val="99"/>
    <w:pPr>
      <w:spacing w:after="120" w:line="480" w:lineRule="auto"/>
    </w:pPr>
    <w:rPr>
      <w:szCs w:val="22"/>
    </w:rPr>
  </w:style>
  <w:style w:type="paragraph" w:styleId="31">
    <w:name w:val="Normal (Web)"/>
    <w:basedOn w:val="1"/>
    <w:link w:val="63"/>
    <w:qFormat/>
    <w:uiPriority w:val="0"/>
    <w:pPr>
      <w:jc w:val="left"/>
    </w:pPr>
    <w:rPr>
      <w:rFonts w:ascii="Calibri" w:hAnsi="Calibri"/>
      <w:kern w:val="0"/>
      <w:sz w:val="24"/>
    </w:rPr>
  </w:style>
  <w:style w:type="paragraph" w:styleId="32">
    <w:name w:val="annotation subject"/>
    <w:basedOn w:val="13"/>
    <w:next w:val="13"/>
    <w:link w:val="64"/>
    <w:semiHidden/>
    <w:qFormat/>
    <w:locked/>
    <w:uiPriority w:val="99"/>
    <w:rPr>
      <w:b/>
      <w:bCs/>
    </w:rPr>
  </w:style>
  <w:style w:type="paragraph" w:styleId="33">
    <w:name w:val="Body Text First Indent"/>
    <w:basedOn w:val="14"/>
    <w:unhideWhenUsed/>
    <w:qFormat/>
    <w:locked/>
    <w:uiPriority w:val="99"/>
    <w:pPr>
      <w:tabs>
        <w:tab w:val="left" w:pos="1277"/>
      </w:tabs>
      <w:ind w:firstLine="420" w:firstLineChars="100"/>
    </w:pPr>
  </w:style>
  <w:style w:type="paragraph" w:styleId="34">
    <w:name w:val="Body Text First Indent 2"/>
    <w:basedOn w:val="15"/>
    <w:unhideWhenUsed/>
    <w:qFormat/>
    <w:locked/>
    <w:uiPriority w:val="99"/>
    <w:pPr>
      <w:ind w:firstLine="420" w:firstLineChars="200"/>
    </w:pPr>
  </w:style>
  <w:style w:type="table" w:styleId="36">
    <w:name w:val="Table Grid"/>
    <w:basedOn w:val="3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rPr>
  </w:style>
  <w:style w:type="character" w:styleId="39">
    <w:name w:val="page number"/>
    <w:qFormat/>
    <w:locked/>
    <w:uiPriority w:val="99"/>
    <w:rPr>
      <w:rFonts w:cs="Times New Roman"/>
    </w:rPr>
  </w:style>
  <w:style w:type="character" w:styleId="40">
    <w:name w:val="FollowedHyperlink"/>
    <w:qFormat/>
    <w:uiPriority w:val="99"/>
    <w:rPr>
      <w:rFonts w:cs="Times New Roman"/>
      <w:color w:val="551A8B"/>
      <w:u w:val="none"/>
    </w:rPr>
  </w:style>
  <w:style w:type="character" w:styleId="41">
    <w:name w:val="HTML Definition"/>
    <w:qFormat/>
    <w:uiPriority w:val="99"/>
    <w:rPr>
      <w:rFonts w:cs="Times New Roman"/>
      <w:i/>
    </w:rPr>
  </w:style>
  <w:style w:type="character" w:styleId="42">
    <w:name w:val="Hyperlink"/>
    <w:qFormat/>
    <w:uiPriority w:val="99"/>
    <w:rPr>
      <w:rFonts w:cs="Times New Roman"/>
      <w:color w:val="0000EE"/>
      <w:u w:val="none"/>
    </w:rPr>
  </w:style>
  <w:style w:type="character" w:styleId="43">
    <w:name w:val="HTML Code"/>
    <w:qFormat/>
    <w:uiPriority w:val="99"/>
    <w:rPr>
      <w:rFonts w:ascii="monospace" w:hAnsi="monospace" w:cs="monospace"/>
      <w:sz w:val="21"/>
      <w:szCs w:val="21"/>
    </w:rPr>
  </w:style>
  <w:style w:type="character" w:styleId="44">
    <w:name w:val="annotation reference"/>
    <w:qFormat/>
    <w:locked/>
    <w:uiPriority w:val="99"/>
    <w:rPr>
      <w:rFonts w:cs="Times New Roman"/>
      <w:sz w:val="21"/>
      <w:szCs w:val="21"/>
    </w:rPr>
  </w:style>
  <w:style w:type="character" w:styleId="45">
    <w:name w:val="HTML Keyboard"/>
    <w:qFormat/>
    <w:uiPriority w:val="99"/>
    <w:rPr>
      <w:rFonts w:ascii="monospace" w:hAnsi="monospace" w:cs="monospace"/>
      <w:sz w:val="21"/>
      <w:szCs w:val="21"/>
    </w:rPr>
  </w:style>
  <w:style w:type="character" w:styleId="46">
    <w:name w:val="HTML Sample"/>
    <w:qFormat/>
    <w:uiPriority w:val="99"/>
    <w:rPr>
      <w:rFonts w:ascii="monospace" w:hAnsi="monospace" w:cs="monospace"/>
      <w:sz w:val="21"/>
      <w:szCs w:val="21"/>
    </w:rPr>
  </w:style>
  <w:style w:type="paragraph" w:customStyle="1" w:styleId="4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8">
    <w:name w:val="标题 1 字符"/>
    <w:link w:val="3"/>
    <w:qFormat/>
    <w:locked/>
    <w:uiPriority w:val="99"/>
    <w:rPr>
      <w:rFonts w:ascii="Calibri" w:hAnsi="Calibri" w:eastAsia="微软雅黑" w:cs="Times New Roman"/>
      <w:b/>
      <w:bCs/>
      <w:kern w:val="44"/>
      <w:sz w:val="44"/>
      <w:szCs w:val="44"/>
    </w:rPr>
  </w:style>
  <w:style w:type="character" w:customStyle="1" w:styleId="49">
    <w:name w:val="标题 2 字符"/>
    <w:link w:val="4"/>
    <w:qFormat/>
    <w:locked/>
    <w:uiPriority w:val="99"/>
    <w:rPr>
      <w:rFonts w:ascii="Calibri Light" w:hAnsi="Calibri Light" w:eastAsia="宋体" w:cs="Times New Roman"/>
      <w:b/>
      <w:bCs/>
      <w:kern w:val="2"/>
      <w:sz w:val="32"/>
      <w:szCs w:val="32"/>
    </w:rPr>
  </w:style>
  <w:style w:type="character" w:customStyle="1" w:styleId="50">
    <w:name w:val="标题 3 字符"/>
    <w:link w:val="5"/>
    <w:qFormat/>
    <w:locked/>
    <w:uiPriority w:val="99"/>
    <w:rPr>
      <w:rFonts w:ascii="宋体" w:hAnsi="宋体" w:eastAsia="宋体" w:cs="Times New Roman"/>
      <w:b/>
      <w:sz w:val="27"/>
      <w:szCs w:val="27"/>
    </w:rPr>
  </w:style>
  <w:style w:type="character" w:customStyle="1" w:styleId="51">
    <w:name w:val="标题 5 字符"/>
    <w:link w:val="7"/>
    <w:semiHidden/>
    <w:qFormat/>
    <w:uiPriority w:val="0"/>
    <w:rPr>
      <w:rFonts w:ascii="Calibri" w:hAnsi="Calibri" w:eastAsia="FangSong_GB2312" w:cs="Times New Roman"/>
      <w:b/>
      <w:kern w:val="2"/>
      <w:sz w:val="28"/>
      <w:szCs w:val="24"/>
    </w:rPr>
  </w:style>
  <w:style w:type="character" w:customStyle="1" w:styleId="52">
    <w:name w:val="标题 6 字符"/>
    <w:link w:val="8"/>
    <w:semiHidden/>
    <w:qFormat/>
    <w:uiPriority w:val="0"/>
    <w:rPr>
      <w:rFonts w:ascii="Arial" w:hAnsi="Arial" w:eastAsia="黑体" w:cs="Times New Roman"/>
      <w:b/>
      <w:kern w:val="2"/>
      <w:sz w:val="24"/>
      <w:szCs w:val="24"/>
    </w:rPr>
  </w:style>
  <w:style w:type="character" w:customStyle="1" w:styleId="53">
    <w:name w:val="标题 7 字符"/>
    <w:link w:val="9"/>
    <w:semiHidden/>
    <w:qFormat/>
    <w:uiPriority w:val="0"/>
    <w:rPr>
      <w:rFonts w:ascii="Calibri" w:hAnsi="Calibri" w:eastAsia="FangSong_GB2312" w:cs="Times New Roman"/>
      <w:b/>
      <w:kern w:val="2"/>
      <w:sz w:val="24"/>
      <w:szCs w:val="24"/>
    </w:rPr>
  </w:style>
  <w:style w:type="character" w:customStyle="1" w:styleId="54">
    <w:name w:val="标题 8 字符"/>
    <w:link w:val="10"/>
    <w:semiHidden/>
    <w:qFormat/>
    <w:uiPriority w:val="0"/>
    <w:rPr>
      <w:rFonts w:ascii="Arial" w:hAnsi="Arial" w:eastAsia="黑体" w:cs="Times New Roman"/>
      <w:kern w:val="2"/>
      <w:sz w:val="24"/>
      <w:szCs w:val="24"/>
    </w:rPr>
  </w:style>
  <w:style w:type="character" w:customStyle="1" w:styleId="55">
    <w:name w:val="标题 9 字符"/>
    <w:link w:val="11"/>
    <w:semiHidden/>
    <w:qFormat/>
    <w:uiPriority w:val="0"/>
    <w:rPr>
      <w:rFonts w:ascii="Arial" w:hAnsi="Arial" w:eastAsia="黑体" w:cs="Times New Roman"/>
      <w:kern w:val="2"/>
      <w:sz w:val="21"/>
      <w:szCs w:val="24"/>
    </w:rPr>
  </w:style>
  <w:style w:type="character" w:customStyle="1" w:styleId="56">
    <w:name w:val="批注文字 字符"/>
    <w:link w:val="13"/>
    <w:qFormat/>
    <w:uiPriority w:val="99"/>
    <w:rPr>
      <w:rFonts w:ascii="Calibri" w:hAnsi="Calibri"/>
      <w:szCs w:val="24"/>
    </w:rPr>
  </w:style>
  <w:style w:type="character" w:customStyle="1" w:styleId="57">
    <w:name w:val="正文文本 字符"/>
    <w:link w:val="14"/>
    <w:semiHidden/>
    <w:qFormat/>
    <w:uiPriority w:val="99"/>
    <w:rPr>
      <w:rFonts w:ascii="Calibri" w:hAnsi="Calibri"/>
      <w:kern w:val="2"/>
      <w:sz w:val="24"/>
      <w:szCs w:val="24"/>
    </w:rPr>
  </w:style>
  <w:style w:type="character" w:customStyle="1" w:styleId="58">
    <w:name w:val="纯文本 字符"/>
    <w:link w:val="19"/>
    <w:qFormat/>
    <w:uiPriority w:val="0"/>
    <w:rPr>
      <w:rFonts w:ascii="宋体" w:hAnsi="宋体" w:cs="Courier New"/>
      <w:color w:val="000000"/>
      <w:kern w:val="1"/>
      <w:sz w:val="21"/>
    </w:rPr>
  </w:style>
  <w:style w:type="character" w:customStyle="1" w:styleId="59">
    <w:name w:val="批注框文本 字符"/>
    <w:link w:val="22"/>
    <w:qFormat/>
    <w:locked/>
    <w:uiPriority w:val="99"/>
    <w:rPr>
      <w:rFonts w:ascii="Calibri" w:hAnsi="Calibri" w:eastAsia="宋体" w:cs="Times New Roman"/>
      <w:kern w:val="2"/>
      <w:sz w:val="18"/>
      <w:szCs w:val="18"/>
    </w:rPr>
  </w:style>
  <w:style w:type="character" w:customStyle="1" w:styleId="60">
    <w:name w:val="页脚 字符"/>
    <w:link w:val="23"/>
    <w:qFormat/>
    <w:locked/>
    <w:uiPriority w:val="0"/>
    <w:rPr>
      <w:rFonts w:ascii="Calibri" w:hAnsi="Calibri" w:eastAsia="宋体" w:cs="Times New Roman"/>
      <w:kern w:val="2"/>
      <w:sz w:val="24"/>
      <w:szCs w:val="24"/>
    </w:rPr>
  </w:style>
  <w:style w:type="character" w:customStyle="1" w:styleId="61">
    <w:name w:val="页眉 字符"/>
    <w:link w:val="24"/>
    <w:qFormat/>
    <w:locked/>
    <w:uiPriority w:val="99"/>
    <w:rPr>
      <w:rFonts w:ascii="Calibri" w:hAnsi="Calibri" w:cs="Times New Roman"/>
      <w:sz w:val="18"/>
      <w:szCs w:val="18"/>
    </w:rPr>
  </w:style>
  <w:style w:type="character" w:customStyle="1" w:styleId="62">
    <w:name w:val="正文文本 2 字符"/>
    <w:link w:val="30"/>
    <w:semiHidden/>
    <w:qFormat/>
    <w:uiPriority w:val="99"/>
    <w:rPr>
      <w:kern w:val="2"/>
      <w:sz w:val="21"/>
      <w:szCs w:val="22"/>
    </w:rPr>
  </w:style>
  <w:style w:type="character" w:customStyle="1" w:styleId="63">
    <w:name w:val="普通(网站) 字符"/>
    <w:link w:val="31"/>
    <w:qFormat/>
    <w:locked/>
    <w:uiPriority w:val="0"/>
    <w:rPr>
      <w:rFonts w:ascii="Calibri" w:hAnsi="Calibri" w:eastAsia="宋体" w:cs="Times New Roman"/>
      <w:sz w:val="24"/>
      <w:szCs w:val="24"/>
    </w:rPr>
  </w:style>
  <w:style w:type="character" w:customStyle="1" w:styleId="64">
    <w:name w:val="批注主题 字符"/>
    <w:link w:val="32"/>
    <w:semiHidden/>
    <w:qFormat/>
    <w:uiPriority w:val="99"/>
    <w:rPr>
      <w:rFonts w:ascii="Calibri" w:hAnsi="Calibri"/>
      <w:b/>
      <w:bCs/>
      <w:szCs w:val="24"/>
    </w:rPr>
  </w:style>
  <w:style w:type="character" w:customStyle="1" w:styleId="65">
    <w:name w:val="editinput"/>
    <w:qFormat/>
    <w:uiPriority w:val="99"/>
    <w:rPr>
      <w:rFonts w:cs="Times New Roman"/>
    </w:rPr>
  </w:style>
  <w:style w:type="character" w:customStyle="1" w:styleId="66">
    <w:name w:val="font01"/>
    <w:qFormat/>
    <w:uiPriority w:val="0"/>
    <w:rPr>
      <w:rFonts w:hint="eastAsia" w:ascii="宋体" w:hAnsi="宋体" w:eastAsia="宋体" w:cs="宋体"/>
      <w:color w:val="000000"/>
      <w:sz w:val="22"/>
      <w:szCs w:val="22"/>
      <w:u w:val="none"/>
    </w:rPr>
  </w:style>
  <w:style w:type="character" w:customStyle="1" w:styleId="67">
    <w:name w:val="apple-converted-space"/>
    <w:qFormat/>
    <w:uiPriority w:val="0"/>
  </w:style>
  <w:style w:type="character" w:customStyle="1" w:styleId="68">
    <w:name w:val="列表段落 字符"/>
    <w:link w:val="69"/>
    <w:qFormat/>
    <w:locked/>
    <w:uiPriority w:val="0"/>
    <w:rPr>
      <w:rFonts w:ascii="Calibri" w:hAnsi="Calibri"/>
      <w:sz w:val="24"/>
      <w:szCs w:val="24"/>
    </w:rPr>
  </w:style>
  <w:style w:type="paragraph" w:styleId="69">
    <w:name w:val="List Paragraph"/>
    <w:basedOn w:val="1"/>
    <w:link w:val="68"/>
    <w:qFormat/>
    <w:uiPriority w:val="0"/>
    <w:pPr>
      <w:ind w:firstLine="420" w:firstLineChars="200"/>
    </w:pPr>
    <w:rPr>
      <w:rFonts w:ascii="Calibri" w:hAnsi="Calibri"/>
      <w:kern w:val="0"/>
      <w:sz w:val="24"/>
    </w:rPr>
  </w:style>
  <w:style w:type="character" w:customStyle="1" w:styleId="70">
    <w:name w:val="样式2 Char"/>
    <w:link w:val="71"/>
    <w:qFormat/>
    <w:locked/>
    <w:uiPriority w:val="99"/>
    <w:rPr>
      <w:rFonts w:ascii="微软雅黑" w:hAnsi="微软雅黑" w:eastAsia="微软雅黑" w:cs="宋体"/>
      <w:color w:val="222222"/>
      <w:sz w:val="31"/>
      <w:szCs w:val="31"/>
    </w:rPr>
  </w:style>
  <w:style w:type="paragraph" w:customStyle="1" w:styleId="71">
    <w:name w:val="样式2"/>
    <w:basedOn w:val="31"/>
    <w:link w:val="70"/>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2">
    <w:name w:val="样式3 Char"/>
    <w:link w:val="73"/>
    <w:qFormat/>
    <w:locked/>
    <w:uiPriority w:val="99"/>
    <w:rPr>
      <w:rFonts w:ascii="微软雅黑" w:hAnsi="微软雅黑" w:eastAsia="微软雅黑" w:cs="宋体"/>
      <w:color w:val="222222"/>
      <w:sz w:val="36"/>
      <w:szCs w:val="36"/>
    </w:rPr>
  </w:style>
  <w:style w:type="paragraph" w:customStyle="1" w:styleId="73">
    <w:name w:val="样式3"/>
    <w:basedOn w:val="71"/>
    <w:link w:val="72"/>
    <w:qFormat/>
    <w:uiPriority w:val="99"/>
    <w:rPr>
      <w:sz w:val="36"/>
      <w:szCs w:val="36"/>
    </w:rPr>
  </w:style>
  <w:style w:type="character" w:customStyle="1" w:styleId="74">
    <w:name w:val="font21"/>
    <w:qFormat/>
    <w:uiPriority w:val="0"/>
    <w:rPr>
      <w:rFonts w:hint="eastAsia" w:ascii="宋体" w:hAnsi="宋体" w:eastAsia="宋体" w:cs="宋体"/>
      <w:color w:val="000000"/>
      <w:sz w:val="22"/>
      <w:szCs w:val="22"/>
      <w:u w:val="none"/>
    </w:rPr>
  </w:style>
  <w:style w:type="character" w:customStyle="1" w:styleId="75">
    <w:name w:val="font121"/>
    <w:qFormat/>
    <w:uiPriority w:val="0"/>
    <w:rPr>
      <w:rFonts w:hint="default" w:ascii="微软雅黑 Light" w:hAnsi="微软雅黑 Light" w:eastAsia="微软雅黑 Light" w:cs="微软雅黑 Light"/>
      <w:b/>
      <w:bCs/>
      <w:color w:val="000000"/>
      <w:sz w:val="24"/>
      <w:szCs w:val="24"/>
      <w:u w:val="none"/>
    </w:rPr>
  </w:style>
  <w:style w:type="character" w:customStyle="1" w:styleId="76">
    <w:name w:val="纯文本 Char"/>
    <w:semiHidden/>
    <w:qFormat/>
    <w:uiPriority w:val="99"/>
    <w:rPr>
      <w:rFonts w:ascii="宋体" w:hAnsi="Courier New" w:cs="Courier New"/>
      <w:kern w:val="2"/>
      <w:sz w:val="21"/>
      <w:szCs w:val="21"/>
    </w:rPr>
  </w:style>
  <w:style w:type="character" w:customStyle="1" w:styleId="77">
    <w:name w:val="样式1 Char"/>
    <w:link w:val="78"/>
    <w:qFormat/>
    <w:locked/>
    <w:uiPriority w:val="99"/>
    <w:rPr>
      <w:rFonts w:ascii="微软雅黑" w:hAnsi="微软雅黑" w:eastAsia="微软雅黑" w:cs="宋体"/>
      <w:color w:val="222222"/>
      <w:sz w:val="43"/>
      <w:szCs w:val="43"/>
    </w:rPr>
  </w:style>
  <w:style w:type="paragraph" w:customStyle="1" w:styleId="78">
    <w:name w:val="样式1"/>
    <w:basedOn w:val="31"/>
    <w:link w:val="77"/>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79">
    <w:name w:val="xl64"/>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0">
    <w:name w:val="xl65"/>
    <w:basedOn w:val="1"/>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1">
    <w:name w:val="列出段落1"/>
    <w:basedOn w:val="1"/>
    <w:qFormat/>
    <w:uiPriority w:val="99"/>
    <w:pPr>
      <w:ind w:firstLine="420" w:firstLineChars="200"/>
    </w:pPr>
    <w:rPr>
      <w:szCs w:val="20"/>
    </w:rPr>
  </w:style>
  <w:style w:type="paragraph" w:customStyle="1" w:styleId="82">
    <w:name w:val="首行缩进"/>
    <w:basedOn w:val="1"/>
    <w:qFormat/>
    <w:uiPriority w:val="0"/>
    <w:pPr>
      <w:spacing w:line="360" w:lineRule="auto"/>
      <w:ind w:left="210" w:leftChars="100" w:firstLine="420" w:firstLineChars="200"/>
    </w:pPr>
    <w:rPr>
      <w:rFonts w:ascii="宋体" w:hAnsi="宋体"/>
    </w:rPr>
  </w:style>
  <w:style w:type="paragraph" w:customStyle="1" w:styleId="83">
    <w:name w:val="xl68"/>
    <w:basedOn w:val="1"/>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4">
    <w:name w:val="_Style 19"/>
    <w:basedOn w:val="1"/>
    <w:next w:val="1"/>
    <w:qFormat/>
    <w:uiPriority w:val="99"/>
    <w:pPr>
      <w:pBdr>
        <w:bottom w:val="single" w:color="auto" w:sz="6" w:space="1"/>
      </w:pBdr>
      <w:jc w:val="center"/>
    </w:pPr>
    <w:rPr>
      <w:rFonts w:ascii="Arial"/>
      <w:vanish/>
      <w:sz w:val="16"/>
    </w:rPr>
  </w:style>
  <w:style w:type="paragraph" w:customStyle="1" w:styleId="85">
    <w:name w:val="inx_text23"/>
    <w:basedOn w:val="1"/>
    <w:qFormat/>
    <w:uiPriority w:val="99"/>
    <w:pPr>
      <w:spacing w:before="135" w:line="345" w:lineRule="atLeast"/>
      <w:jc w:val="center"/>
    </w:pPr>
    <w:rPr>
      <w:color w:val="FFFFFF"/>
      <w:kern w:val="0"/>
      <w:sz w:val="24"/>
    </w:rPr>
  </w:style>
  <w:style w:type="paragraph" w:customStyle="1" w:styleId="86">
    <w:name w:val="inx_text11"/>
    <w:basedOn w:val="1"/>
    <w:qFormat/>
    <w:uiPriority w:val="99"/>
    <w:pPr>
      <w:spacing w:before="45" w:line="375" w:lineRule="atLeast"/>
      <w:jc w:val="right"/>
    </w:pPr>
    <w:rPr>
      <w:color w:val="666666"/>
      <w:kern w:val="0"/>
      <w:szCs w:val="21"/>
    </w:rPr>
  </w:style>
  <w:style w:type="paragraph" w:customStyle="1" w:styleId="8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8">
    <w:name w:val="_Style 20"/>
    <w:basedOn w:val="1"/>
    <w:next w:val="1"/>
    <w:qFormat/>
    <w:uiPriority w:val="99"/>
    <w:pPr>
      <w:pBdr>
        <w:top w:val="single" w:color="auto" w:sz="6" w:space="1"/>
      </w:pBdr>
      <w:jc w:val="center"/>
    </w:pPr>
    <w:rPr>
      <w:rFonts w:ascii="Arial"/>
      <w:vanish/>
      <w:sz w:val="16"/>
    </w:rPr>
  </w:style>
  <w:style w:type="paragraph" w:customStyle="1" w:styleId="89">
    <w:name w:val="pag_text2"/>
    <w:basedOn w:val="1"/>
    <w:qFormat/>
    <w:uiPriority w:val="99"/>
    <w:pPr>
      <w:spacing w:line="570" w:lineRule="atLeast"/>
      <w:ind w:left="150"/>
      <w:jc w:val="left"/>
    </w:pPr>
    <w:rPr>
      <w:color w:val="444444"/>
      <w:kern w:val="0"/>
      <w:sz w:val="22"/>
      <w:szCs w:val="22"/>
    </w:rPr>
  </w:style>
  <w:style w:type="paragraph" w:customStyle="1" w:styleId="90">
    <w:name w:val="TOC Heading1"/>
    <w:basedOn w:val="3"/>
    <w:next w:val="1"/>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1">
    <w:name w:val="xl63"/>
    <w:basedOn w:val="1"/>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2">
    <w:name w:val="inx_text24"/>
    <w:basedOn w:val="1"/>
    <w:qFormat/>
    <w:uiPriority w:val="99"/>
    <w:pPr>
      <w:spacing w:line="300" w:lineRule="atLeast"/>
      <w:jc w:val="center"/>
    </w:pPr>
    <w:rPr>
      <w:color w:val="444444"/>
      <w:kern w:val="0"/>
      <w:sz w:val="19"/>
      <w:szCs w:val="19"/>
    </w:rPr>
  </w:style>
  <w:style w:type="paragraph" w:customStyle="1" w:styleId="93">
    <w:name w:val="规划正文"/>
    <w:basedOn w:val="1"/>
    <w:qFormat/>
    <w:uiPriority w:val="99"/>
    <w:pPr>
      <w:spacing w:beforeLines="100" w:line="360" w:lineRule="auto"/>
      <w:ind w:firstLine="200" w:firstLineChars="200"/>
      <w:jc w:val="left"/>
    </w:pPr>
    <w:rPr>
      <w:rFonts w:ascii="Arial" w:hAnsi="Arial" w:eastAsia="FangSong_GB2312"/>
      <w:bCs/>
      <w:sz w:val="28"/>
    </w:rPr>
  </w:style>
  <w:style w:type="paragraph" w:customStyle="1" w:styleId="94">
    <w:name w:val="xl66"/>
    <w:basedOn w:val="1"/>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5">
    <w:name w:val="Fließtext"/>
    <w:basedOn w:val="1"/>
    <w:qFormat/>
    <w:uiPriority w:val="99"/>
    <w:pPr>
      <w:overflowPunct w:val="0"/>
      <w:autoSpaceDE w:val="0"/>
      <w:autoSpaceDN w:val="0"/>
      <w:adjustRightInd w:val="0"/>
      <w:textAlignment w:val="baseline"/>
    </w:pPr>
    <w:rPr>
      <w:kern w:val="28"/>
      <w:szCs w:val="20"/>
    </w:rPr>
  </w:style>
  <w:style w:type="paragraph" w:customStyle="1" w:styleId="96">
    <w:name w:val="Table Paragraph"/>
    <w:basedOn w:val="1"/>
    <w:qFormat/>
    <w:uiPriority w:val="1"/>
    <w:rPr>
      <w:rFonts w:ascii="宋体" w:hAnsi="宋体" w:cs="宋体"/>
    </w:rPr>
  </w:style>
  <w:style w:type="paragraph" w:customStyle="1" w:styleId="97">
    <w:name w:val="pag_text"/>
    <w:basedOn w:val="1"/>
    <w:qFormat/>
    <w:uiPriority w:val="99"/>
    <w:pPr>
      <w:spacing w:line="570" w:lineRule="atLeast"/>
      <w:ind w:left="90"/>
      <w:jc w:val="left"/>
    </w:pPr>
    <w:rPr>
      <w:color w:val="444444"/>
      <w:kern w:val="0"/>
      <w:sz w:val="22"/>
      <w:szCs w:val="22"/>
    </w:rPr>
  </w:style>
  <w:style w:type="paragraph" w:customStyle="1" w:styleId="98">
    <w:name w:val="inx_text"/>
    <w:basedOn w:val="1"/>
    <w:qFormat/>
    <w:uiPriority w:val="99"/>
    <w:pPr>
      <w:spacing w:line="450" w:lineRule="atLeast"/>
      <w:jc w:val="left"/>
    </w:pPr>
    <w:rPr>
      <w:color w:val="AAAAAA"/>
      <w:kern w:val="0"/>
      <w:szCs w:val="21"/>
    </w:rPr>
  </w:style>
  <w:style w:type="paragraph" w:customStyle="1" w:styleId="99">
    <w:name w:val="xl69"/>
    <w:basedOn w:val="1"/>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0">
    <w:name w:val="普通(网站)1"/>
    <w:basedOn w:val="1"/>
    <w:qFormat/>
    <w:uiPriority w:val="0"/>
    <w:pPr>
      <w:spacing w:beforeAutospacing="1" w:afterAutospacing="1" w:line="400" w:lineRule="exact"/>
      <w:ind w:firstLine="880" w:firstLineChars="200"/>
      <w:jc w:val="left"/>
    </w:pPr>
    <w:rPr>
      <w:rFonts w:ascii="Calibri" w:hAnsi="Calibri" w:eastAsia="FangSong_GB2312"/>
      <w:kern w:val="0"/>
      <w:sz w:val="24"/>
    </w:rPr>
  </w:style>
  <w:style w:type="paragraph" w:customStyle="1" w:styleId="101">
    <w:name w:val="xl67"/>
    <w:basedOn w:val="1"/>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2">
    <w:name w:val="pag_text11"/>
    <w:basedOn w:val="1"/>
    <w:qFormat/>
    <w:uiPriority w:val="99"/>
    <w:pPr>
      <w:spacing w:line="570" w:lineRule="atLeast"/>
      <w:ind w:left="150"/>
      <w:jc w:val="left"/>
    </w:pPr>
    <w:rPr>
      <w:color w:val="444444"/>
      <w:kern w:val="0"/>
      <w:sz w:val="22"/>
      <w:szCs w:val="22"/>
    </w:rPr>
  </w:style>
  <w:style w:type="paragraph" w:customStyle="1" w:styleId="103">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4">
    <w:name w:val="p0"/>
    <w:basedOn w:val="1"/>
    <w:qFormat/>
    <w:uiPriority w:val="0"/>
    <w:pPr>
      <w:widowControl/>
    </w:pPr>
    <w:rPr>
      <w:kern w:val="0"/>
      <w:szCs w:val="21"/>
    </w:rPr>
  </w:style>
  <w:style w:type="character" w:customStyle="1" w:styleId="105">
    <w:name w:val="font31"/>
    <w:basedOn w:val="37"/>
    <w:qFormat/>
    <w:uiPriority w:val="0"/>
    <w:rPr>
      <w:rFonts w:hint="eastAsia" w:ascii="宋体" w:hAnsi="宋体" w:eastAsia="宋体" w:cs="宋体"/>
      <w:color w:val="000000"/>
      <w:sz w:val="20"/>
      <w:szCs w:val="20"/>
      <w:u w:val="none"/>
    </w:rPr>
  </w:style>
  <w:style w:type="character" w:customStyle="1" w:styleId="106">
    <w:name w:val="NormalCharacter"/>
    <w:qFormat/>
    <w:uiPriority w:val="0"/>
    <w:rPr>
      <w:rFonts w:ascii="Times New Roman" w:hAnsi="Times New Roman" w:eastAsia="宋体" w:cs="Times New Roman"/>
      <w:kern w:val="2"/>
      <w:sz w:val="21"/>
      <w:szCs w:val="24"/>
      <w:lang w:val="en-US" w:eastAsia="zh-CN" w:bidi="ar-SA"/>
    </w:rPr>
  </w:style>
  <w:style w:type="paragraph" w:customStyle="1" w:styleId="10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1</Pages>
  <Words>5961</Words>
  <Characters>33981</Characters>
  <Lines>283</Lines>
  <Paragraphs>79</Paragraphs>
  <TotalTime>3</TotalTime>
  <ScaleCrop>false</ScaleCrop>
  <LinksUpToDate>false</LinksUpToDate>
  <CharactersWithSpaces>39863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2021-09-12T07:42:00Z</dcterms:created>
  <dc:creator>Administrator</dc:creator>
  <cp:lastModifiedBy>Israel</cp:lastModifiedBy>
  <cp:lastPrinted>2022-07-26T07:49:00Z</cp:lastPrinted>
  <dcterms:modified xsi:type="dcterms:W3CDTF">2022-09-12T09:06:30Z</dcterms:modified>
  <dc:title>福建省政府采购项目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47127BCED269423385F106B7CC95D89B</vt:lpwstr>
  </property>
</Properties>
</file>