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FC" w:rsidRDefault="002767FC" w:rsidP="002767FC">
      <w:pPr>
        <w:spacing w:line="720" w:lineRule="exact"/>
        <w:jc w:val="center"/>
        <w:rPr>
          <w:rFonts w:ascii="方正小标宋简体" w:eastAsia="方正小标宋简体" w:hAnsi="仿宋" w:cs="仿宋_GB2312"/>
          <w:spacing w:val="-11"/>
          <w:sz w:val="44"/>
          <w:szCs w:val="44"/>
        </w:rPr>
      </w:pPr>
      <w:r>
        <w:rPr>
          <w:rFonts w:ascii="方正小标宋简体" w:eastAsia="方正小标宋简体" w:hAnsi="仿宋" w:cs="仿宋_GB2312" w:hint="eastAsia"/>
          <w:spacing w:val="-11"/>
          <w:sz w:val="44"/>
          <w:szCs w:val="44"/>
        </w:rPr>
        <w:t>转发中共福建省委教育工委办公室关于做好福建省高校网络文化示范工作室中期考核和</w:t>
      </w:r>
    </w:p>
    <w:p w:rsidR="002767FC" w:rsidRDefault="002767FC" w:rsidP="002767FC">
      <w:pPr>
        <w:spacing w:line="720" w:lineRule="exact"/>
        <w:jc w:val="center"/>
        <w:rPr>
          <w:rFonts w:ascii="方正小标宋简体" w:eastAsia="方正小标宋简体" w:hAnsi="仿宋" w:cs="仿宋_GB2312"/>
          <w:spacing w:val="-11"/>
          <w:sz w:val="44"/>
          <w:szCs w:val="44"/>
        </w:rPr>
      </w:pPr>
      <w:r>
        <w:rPr>
          <w:rFonts w:ascii="方正小标宋简体" w:eastAsia="方正小标宋简体" w:hAnsi="仿宋" w:cs="仿宋_GB2312" w:hint="eastAsia"/>
          <w:spacing w:val="-11"/>
          <w:sz w:val="44"/>
          <w:szCs w:val="44"/>
        </w:rPr>
        <w:t>2018年福建易班“十佳品牌项目”</w:t>
      </w:r>
    </w:p>
    <w:p w:rsidR="002767FC" w:rsidRDefault="002767FC" w:rsidP="002767FC">
      <w:pPr>
        <w:spacing w:line="720" w:lineRule="exact"/>
        <w:jc w:val="center"/>
        <w:rPr>
          <w:rFonts w:ascii="方正小标宋简体" w:eastAsia="方正小标宋简体" w:hAnsi="仿宋" w:cs="仿宋_GB2312"/>
          <w:spacing w:val="-11"/>
          <w:sz w:val="44"/>
          <w:szCs w:val="44"/>
        </w:rPr>
      </w:pPr>
      <w:r>
        <w:rPr>
          <w:rFonts w:ascii="方正小标宋简体" w:eastAsia="方正小标宋简体" w:hAnsi="仿宋" w:cs="仿宋_GB2312" w:hint="eastAsia"/>
          <w:spacing w:val="-11"/>
          <w:sz w:val="44"/>
          <w:szCs w:val="44"/>
        </w:rPr>
        <w:t>申报工作的通知</w:t>
      </w:r>
    </w:p>
    <w:p w:rsidR="002767FC" w:rsidRPr="00CE2ECD" w:rsidRDefault="002767FC" w:rsidP="002767FC">
      <w:pPr>
        <w:spacing w:line="520" w:lineRule="exact"/>
        <w:rPr>
          <w:rFonts w:ascii="仿宋_GB2312" w:eastAsia="仿宋_GB2312" w:hAnsi="仿宋_GB2312"/>
          <w:color w:val="000000" w:themeColor="text1"/>
          <w:sz w:val="32"/>
          <w:szCs w:val="32"/>
        </w:rPr>
      </w:pPr>
      <w:r w:rsidRPr="00CE2ECD">
        <w:rPr>
          <w:rFonts w:ascii="仿宋_GB2312" w:eastAsia="仿宋_GB2312" w:hAnsi="仿宋_GB2312" w:hint="eastAsia"/>
          <w:color w:val="000000" w:themeColor="text1"/>
          <w:sz w:val="32"/>
          <w:szCs w:val="32"/>
        </w:rPr>
        <w:t>各二级学院：</w:t>
      </w:r>
    </w:p>
    <w:p w:rsidR="002767FC" w:rsidRPr="001C490B" w:rsidRDefault="002767FC" w:rsidP="002767FC">
      <w:pPr>
        <w:spacing w:line="520" w:lineRule="exact"/>
        <w:ind w:firstLineChars="200" w:firstLine="640"/>
        <w:rPr>
          <w:rFonts w:ascii="仿宋_GB2312" w:eastAsia="仿宋_GB2312" w:hAnsi="宋体"/>
          <w:color w:val="000000" w:themeColor="text1"/>
          <w:w w:val="105"/>
          <w:sz w:val="32"/>
          <w:szCs w:val="32"/>
        </w:rPr>
      </w:pPr>
      <w:r w:rsidRPr="00CE2ECD">
        <w:rPr>
          <w:rFonts w:ascii="仿宋_GB2312" w:eastAsia="仿宋_GB2312" w:hint="eastAsia"/>
          <w:color w:val="000000" w:themeColor="text1"/>
          <w:sz w:val="32"/>
          <w:szCs w:val="32"/>
        </w:rPr>
        <w:t>现将《</w:t>
      </w:r>
      <w:r w:rsidRPr="002767FC">
        <w:rPr>
          <w:rFonts w:ascii="仿宋_GB2312" w:eastAsia="仿宋_GB2312" w:hAnsi="宋体" w:hint="eastAsia"/>
          <w:color w:val="000000" w:themeColor="text1"/>
          <w:w w:val="105"/>
          <w:sz w:val="32"/>
          <w:szCs w:val="32"/>
        </w:rPr>
        <w:t>中共福建省委教育工委办公室关于做好福建省高校网络文化示范工作室中期考核和2018年福建易班“十佳品牌项目”申报工作的通知</w:t>
      </w:r>
      <w:r w:rsidRPr="00CE2ECD">
        <w:rPr>
          <w:rFonts w:ascii="仿宋_GB2312" w:eastAsia="仿宋_GB2312" w:hAnsi="宋体" w:hint="eastAsia"/>
          <w:color w:val="000000" w:themeColor="text1"/>
          <w:sz w:val="32"/>
          <w:szCs w:val="32"/>
        </w:rPr>
        <w:t>》（</w:t>
      </w:r>
      <w:r w:rsidRPr="002767FC">
        <w:rPr>
          <w:rFonts w:ascii="仿宋_GB2312" w:eastAsia="仿宋_GB2312" w:hint="eastAsia"/>
          <w:color w:val="000000" w:themeColor="text1"/>
          <w:sz w:val="32"/>
          <w:szCs w:val="32"/>
        </w:rPr>
        <w:t>闽委教办思〔2018〕10号</w:t>
      </w:r>
      <w:r w:rsidRPr="00CE2ECD">
        <w:rPr>
          <w:rFonts w:ascii="仿宋_GB2312" w:eastAsia="仿宋_GB2312" w:hAnsi="宋体" w:hint="eastAsia"/>
          <w:color w:val="000000" w:themeColor="text1"/>
          <w:sz w:val="32"/>
          <w:szCs w:val="32"/>
        </w:rPr>
        <w:t>）文件转给你们，请各二级学院根据文件要求，</w:t>
      </w:r>
      <w:r>
        <w:rPr>
          <w:rFonts w:ascii="仿宋_GB2312" w:eastAsia="仿宋_GB2312" w:hAnsi="宋体" w:hint="eastAsia"/>
          <w:color w:val="000000" w:themeColor="text1"/>
          <w:sz w:val="32"/>
          <w:szCs w:val="32"/>
        </w:rPr>
        <w:t>结合学院工作实际，报送</w:t>
      </w:r>
      <w:r w:rsidRPr="002767FC">
        <w:rPr>
          <w:rFonts w:ascii="仿宋_GB2312" w:eastAsia="仿宋_GB2312" w:hAnsi="宋体" w:hint="eastAsia"/>
          <w:color w:val="000000" w:themeColor="text1"/>
          <w:sz w:val="32"/>
          <w:szCs w:val="32"/>
        </w:rPr>
        <w:t>易班“十佳品牌项目”</w:t>
      </w:r>
      <w:r>
        <w:rPr>
          <w:rFonts w:ascii="仿宋_GB2312" w:eastAsia="仿宋_GB2312" w:hAnsi="宋体" w:hint="eastAsia"/>
          <w:color w:val="000000" w:themeColor="text1"/>
          <w:sz w:val="32"/>
          <w:szCs w:val="32"/>
        </w:rPr>
        <w:t>，</w:t>
      </w:r>
      <w:hyperlink r:id="rId7" w:history="1">
        <w:r w:rsidRPr="001C490B">
          <w:rPr>
            <w:rStyle w:val="a5"/>
            <w:rFonts w:ascii="仿宋_GB2312" w:eastAsia="仿宋_GB2312" w:hint="eastAsia"/>
            <w:color w:val="000000" w:themeColor="text1"/>
            <w:sz w:val="32"/>
            <w:szCs w:val="32"/>
            <w:u w:color="FFFFFF" w:themeColor="background1"/>
          </w:rPr>
          <w:t>于</w:t>
        </w:r>
        <w:r>
          <w:rPr>
            <w:rStyle w:val="a5"/>
            <w:rFonts w:ascii="仿宋_GB2312" w:eastAsia="仿宋_GB2312" w:hint="eastAsia"/>
            <w:color w:val="000000" w:themeColor="text1"/>
            <w:sz w:val="32"/>
            <w:szCs w:val="32"/>
            <w:u w:color="FFFFFF" w:themeColor="background1"/>
          </w:rPr>
          <w:t>7</w:t>
        </w:r>
        <w:r w:rsidRPr="001C490B">
          <w:rPr>
            <w:rStyle w:val="a5"/>
            <w:rFonts w:ascii="仿宋_GB2312" w:eastAsia="仿宋_GB2312" w:hint="eastAsia"/>
            <w:color w:val="000000" w:themeColor="text1"/>
            <w:sz w:val="32"/>
            <w:szCs w:val="32"/>
            <w:u w:color="FFFFFF" w:themeColor="background1"/>
          </w:rPr>
          <w:t>月</w:t>
        </w:r>
        <w:r>
          <w:rPr>
            <w:rStyle w:val="a5"/>
            <w:rFonts w:ascii="仿宋_GB2312" w:eastAsia="仿宋_GB2312" w:hint="eastAsia"/>
            <w:color w:val="000000" w:themeColor="text1"/>
            <w:sz w:val="32"/>
            <w:szCs w:val="32"/>
            <w:u w:color="FFFFFF" w:themeColor="background1"/>
          </w:rPr>
          <w:t>1</w:t>
        </w:r>
        <w:r w:rsidR="00FF09DD">
          <w:rPr>
            <w:rStyle w:val="a5"/>
            <w:rFonts w:ascii="仿宋_GB2312" w:eastAsia="仿宋_GB2312" w:hint="eastAsia"/>
            <w:color w:val="000000" w:themeColor="text1"/>
            <w:sz w:val="32"/>
            <w:szCs w:val="32"/>
            <w:u w:color="FFFFFF" w:themeColor="background1"/>
          </w:rPr>
          <w:t>3</w:t>
        </w:r>
        <w:r w:rsidRPr="001C490B">
          <w:rPr>
            <w:rStyle w:val="a5"/>
            <w:rFonts w:ascii="仿宋_GB2312" w:eastAsia="仿宋_GB2312" w:hint="eastAsia"/>
            <w:color w:val="000000" w:themeColor="text1"/>
            <w:sz w:val="32"/>
            <w:szCs w:val="32"/>
            <w:u w:color="FFFFFF" w:themeColor="background1"/>
          </w:rPr>
          <w:t>日前将</w:t>
        </w:r>
        <w:r w:rsidR="00AA6AE1" w:rsidRPr="00AA6AE1">
          <w:rPr>
            <w:rStyle w:val="a5"/>
            <w:rFonts w:ascii="仿宋_GB2312" w:eastAsia="仿宋_GB2312" w:hint="eastAsia"/>
            <w:color w:val="000000" w:themeColor="text1"/>
            <w:sz w:val="32"/>
            <w:szCs w:val="32"/>
            <w:u w:color="FFFFFF" w:themeColor="background1"/>
          </w:rPr>
          <w:t>2018年福建易班“十佳品牌项目”申报表、2018年福建易班“十佳品牌项目”申报情况汇总表等材料</w:t>
        </w:r>
        <w:r w:rsidRPr="001C490B">
          <w:rPr>
            <w:rStyle w:val="a5"/>
            <w:rFonts w:ascii="仿宋_GB2312" w:eastAsia="仿宋_GB2312" w:hint="eastAsia"/>
            <w:color w:val="000000" w:themeColor="text1"/>
            <w:sz w:val="32"/>
            <w:szCs w:val="32"/>
            <w:u w:color="FFFFFF" w:themeColor="background1"/>
          </w:rPr>
          <w:t>发送至邮箱</w:t>
        </w:r>
        <w:r w:rsidR="00AA6AE1">
          <w:rPr>
            <w:rStyle w:val="a5"/>
            <w:rFonts w:ascii="仿宋_GB2312" w:eastAsia="仿宋_GB2312" w:hint="eastAsia"/>
            <w:color w:val="000000" w:themeColor="text1"/>
            <w:sz w:val="32"/>
            <w:szCs w:val="32"/>
            <w:u w:color="FFFFFF" w:themeColor="background1"/>
          </w:rPr>
          <w:t>2302584766@qq.com</w:t>
        </w:r>
      </w:hyperlink>
      <w:r w:rsidRPr="001C490B">
        <w:rPr>
          <w:rFonts w:ascii="仿宋_GB2312" w:eastAsia="仿宋_GB2312" w:hint="eastAsia"/>
          <w:color w:val="000000" w:themeColor="text1"/>
          <w:sz w:val="32"/>
          <w:szCs w:val="32"/>
          <w:u w:color="FFFFFF" w:themeColor="background1"/>
        </w:rPr>
        <w:t>。</w:t>
      </w:r>
    </w:p>
    <w:p w:rsidR="002767FC" w:rsidRPr="00CE2ECD" w:rsidRDefault="002767FC" w:rsidP="002767FC">
      <w:pPr>
        <w:spacing w:line="520" w:lineRule="exact"/>
        <w:jc w:val="center"/>
        <w:rPr>
          <w:rFonts w:ascii="仿宋_GB2312" w:eastAsia="仿宋_GB2312"/>
          <w:color w:val="000000" w:themeColor="text1"/>
          <w:sz w:val="32"/>
          <w:szCs w:val="32"/>
          <w:u w:color="FFFFFF" w:themeColor="background1"/>
        </w:rPr>
      </w:pPr>
    </w:p>
    <w:p w:rsidR="002767FC" w:rsidRDefault="002767FC" w:rsidP="002767FC">
      <w:pPr>
        <w:spacing w:line="520" w:lineRule="exact"/>
        <w:jc w:val="center"/>
        <w:rPr>
          <w:rFonts w:ascii="仿宋_GB2312" w:eastAsia="仿宋_GB2312"/>
          <w:color w:val="000000" w:themeColor="text1"/>
          <w:sz w:val="32"/>
          <w:szCs w:val="32"/>
          <w:u w:color="FFFFFF" w:themeColor="background1"/>
        </w:rPr>
      </w:pPr>
      <w:r>
        <w:rPr>
          <w:rFonts w:ascii="仿宋_GB2312" w:eastAsia="仿宋_GB2312" w:hint="eastAsia"/>
          <w:color w:val="000000" w:themeColor="text1"/>
          <w:sz w:val="32"/>
          <w:szCs w:val="32"/>
          <w:u w:color="FFFFFF" w:themeColor="background1"/>
        </w:rPr>
        <w:t xml:space="preserve">                       </w:t>
      </w:r>
    </w:p>
    <w:p w:rsidR="002767FC" w:rsidRPr="00CE2ECD" w:rsidRDefault="002767FC" w:rsidP="002767FC">
      <w:pPr>
        <w:spacing w:line="520" w:lineRule="exact"/>
        <w:jc w:val="center"/>
        <w:rPr>
          <w:rFonts w:ascii="仿宋_GB2312" w:eastAsia="仿宋_GB2312"/>
          <w:color w:val="000000" w:themeColor="text1"/>
          <w:sz w:val="32"/>
          <w:szCs w:val="32"/>
          <w:u w:color="FFFFFF" w:themeColor="background1"/>
        </w:rPr>
      </w:pPr>
      <w:r>
        <w:rPr>
          <w:rFonts w:ascii="仿宋_GB2312" w:eastAsia="仿宋_GB2312" w:hint="eastAsia"/>
          <w:color w:val="000000" w:themeColor="text1"/>
          <w:sz w:val="32"/>
          <w:szCs w:val="32"/>
          <w:u w:color="FFFFFF" w:themeColor="background1"/>
        </w:rPr>
        <w:t xml:space="preserve">                     </w:t>
      </w:r>
      <w:r w:rsidRPr="00CE2ECD">
        <w:rPr>
          <w:rFonts w:ascii="仿宋_GB2312" w:eastAsia="仿宋_GB2312" w:hint="eastAsia"/>
          <w:color w:val="000000" w:themeColor="text1"/>
          <w:sz w:val="32"/>
          <w:szCs w:val="32"/>
          <w:u w:color="FFFFFF" w:themeColor="background1"/>
        </w:rPr>
        <w:t>学生工作处</w:t>
      </w:r>
    </w:p>
    <w:p w:rsidR="00D94193" w:rsidRDefault="002767FC" w:rsidP="002767FC">
      <w:pPr>
        <w:spacing w:line="520" w:lineRule="exact"/>
        <w:jc w:val="center"/>
        <w:rPr>
          <w:rFonts w:ascii="仿宋_GB2312" w:eastAsia="仿宋_GB2312"/>
          <w:color w:val="000000" w:themeColor="text1"/>
          <w:sz w:val="32"/>
          <w:szCs w:val="32"/>
          <w:u w:color="FFFFFF" w:themeColor="background1"/>
        </w:rPr>
      </w:pPr>
      <w:r>
        <w:rPr>
          <w:rFonts w:ascii="仿宋_GB2312" w:eastAsia="仿宋_GB2312" w:hint="eastAsia"/>
          <w:color w:val="000000" w:themeColor="text1"/>
          <w:sz w:val="32"/>
          <w:szCs w:val="32"/>
          <w:u w:color="FFFFFF" w:themeColor="background1"/>
        </w:rPr>
        <w:t xml:space="preserve">                      </w:t>
      </w:r>
      <w:r w:rsidRPr="00CE2ECD">
        <w:rPr>
          <w:rFonts w:ascii="仿宋_GB2312" w:eastAsia="仿宋_GB2312" w:hint="eastAsia"/>
          <w:color w:val="000000" w:themeColor="text1"/>
          <w:sz w:val="32"/>
          <w:szCs w:val="32"/>
          <w:u w:color="FFFFFF" w:themeColor="background1"/>
        </w:rPr>
        <w:t>2018年</w:t>
      </w:r>
      <w:r w:rsidR="00AA6AE1">
        <w:rPr>
          <w:rFonts w:ascii="仿宋_GB2312" w:eastAsia="仿宋_GB2312" w:hint="eastAsia"/>
          <w:color w:val="000000" w:themeColor="text1"/>
          <w:sz w:val="32"/>
          <w:szCs w:val="32"/>
          <w:u w:color="FFFFFF" w:themeColor="background1"/>
        </w:rPr>
        <w:t>7</w:t>
      </w:r>
      <w:r w:rsidRPr="00CE2ECD">
        <w:rPr>
          <w:rFonts w:ascii="仿宋_GB2312" w:eastAsia="仿宋_GB2312" w:hint="eastAsia"/>
          <w:color w:val="000000" w:themeColor="text1"/>
          <w:sz w:val="32"/>
          <w:szCs w:val="32"/>
          <w:u w:color="FFFFFF" w:themeColor="background1"/>
        </w:rPr>
        <w:t>月</w:t>
      </w:r>
      <w:r w:rsidR="00AA6AE1">
        <w:rPr>
          <w:rFonts w:ascii="仿宋_GB2312" w:eastAsia="仿宋_GB2312" w:hint="eastAsia"/>
          <w:color w:val="000000" w:themeColor="text1"/>
          <w:sz w:val="32"/>
          <w:szCs w:val="32"/>
          <w:u w:color="FFFFFF" w:themeColor="background1"/>
        </w:rPr>
        <w:t>6</w:t>
      </w:r>
      <w:r w:rsidRPr="00CE2ECD">
        <w:rPr>
          <w:rFonts w:ascii="仿宋_GB2312" w:eastAsia="仿宋_GB2312" w:hint="eastAsia"/>
          <w:color w:val="000000" w:themeColor="text1"/>
          <w:sz w:val="32"/>
          <w:szCs w:val="32"/>
          <w:u w:color="FFFFFF" w:themeColor="background1"/>
        </w:rPr>
        <w:t>日</w:t>
      </w:r>
    </w:p>
    <w:p w:rsidR="00D94193" w:rsidRDefault="00D94193">
      <w:pPr>
        <w:widowControl/>
        <w:jc w:val="left"/>
        <w:rPr>
          <w:rFonts w:ascii="仿宋_GB2312" w:eastAsia="仿宋_GB2312"/>
          <w:color w:val="000000" w:themeColor="text1"/>
          <w:sz w:val="32"/>
          <w:szCs w:val="32"/>
          <w:u w:color="FFFFFF" w:themeColor="background1"/>
        </w:rPr>
      </w:pPr>
      <w:r>
        <w:rPr>
          <w:rFonts w:ascii="仿宋_GB2312" w:eastAsia="仿宋_GB2312"/>
          <w:color w:val="000000" w:themeColor="text1"/>
          <w:sz w:val="32"/>
          <w:szCs w:val="32"/>
          <w:u w:color="FFFFFF" w:themeColor="background1"/>
        </w:rPr>
        <w:br w:type="page"/>
      </w:r>
    </w:p>
    <w:p w:rsidR="00D94193" w:rsidRDefault="00D94193" w:rsidP="00D94193">
      <w:pPr>
        <w:ind w:leftChars="-200" w:left="-420" w:rightChars="-200" w:right="-420"/>
        <w:jc w:val="center"/>
        <w:rPr>
          <w:rFonts w:ascii="宋体" w:hAnsi="微软雅黑"/>
          <w:b/>
          <w:color w:val="FF0000"/>
          <w:spacing w:val="-20"/>
          <w:w w:val="75"/>
          <w:sz w:val="88"/>
          <w:szCs w:val="88"/>
        </w:rPr>
      </w:pPr>
    </w:p>
    <w:p w:rsidR="00D94193" w:rsidRDefault="00D94193" w:rsidP="00D94193">
      <w:pPr>
        <w:ind w:leftChars="-200" w:left="-420" w:rightChars="-200" w:right="-420"/>
        <w:jc w:val="center"/>
        <w:rPr>
          <w:rFonts w:ascii="宋体" w:hAnsi="微软雅黑"/>
          <w:b/>
          <w:color w:val="FF0000"/>
          <w:spacing w:val="-20"/>
          <w:w w:val="75"/>
          <w:sz w:val="30"/>
          <w:szCs w:val="30"/>
        </w:rPr>
      </w:pPr>
    </w:p>
    <w:p w:rsidR="00D94193" w:rsidRDefault="00D94193" w:rsidP="00D94193">
      <w:pPr>
        <w:ind w:leftChars="-200" w:left="-420" w:rightChars="-200" w:right="-420"/>
        <w:jc w:val="center"/>
        <w:rPr>
          <w:rFonts w:ascii="宋体" w:hAnsi="微软雅黑"/>
          <w:b/>
          <w:color w:val="FF0000"/>
          <w:spacing w:val="-20"/>
          <w:w w:val="75"/>
          <w:sz w:val="96"/>
          <w:szCs w:val="96"/>
        </w:rPr>
      </w:pPr>
      <w:r>
        <w:rPr>
          <w:rFonts w:ascii="宋体" w:hAnsi="微软雅黑" w:hint="eastAsia"/>
          <w:b/>
          <w:color w:val="FF0000"/>
          <w:spacing w:val="-20"/>
          <w:w w:val="75"/>
          <w:sz w:val="96"/>
          <w:szCs w:val="96"/>
        </w:rPr>
        <w:t>中共福建省委教育工委办公室</w:t>
      </w:r>
    </w:p>
    <w:p w:rsidR="00D94193" w:rsidRDefault="00D94193" w:rsidP="00D94193">
      <w:pPr>
        <w:jc w:val="center"/>
        <w:rPr>
          <w:rFonts w:ascii="仿宋_GB2312" w:eastAsia="仿宋_GB2312"/>
          <w:sz w:val="32"/>
          <w:szCs w:val="32"/>
        </w:rPr>
      </w:pPr>
    </w:p>
    <w:p w:rsidR="00D94193" w:rsidRDefault="00D94193" w:rsidP="00D94193">
      <w:pPr>
        <w:jc w:val="center"/>
        <w:rPr>
          <w:rFonts w:ascii="仿宋_GB2312" w:eastAsia="仿宋_GB2312"/>
          <w:sz w:val="32"/>
          <w:szCs w:val="32"/>
        </w:rPr>
      </w:pPr>
      <w:r>
        <w:rPr>
          <w:rFonts w:ascii="仿宋_GB2312" w:eastAsia="仿宋_GB2312" w:hint="eastAsia"/>
          <w:sz w:val="32"/>
          <w:szCs w:val="32"/>
        </w:rPr>
        <w:t>闽委教办思〔2018〕10号</w:t>
      </w:r>
    </w:p>
    <w:p w:rsidR="00D94193" w:rsidRDefault="00D94193" w:rsidP="00D94193">
      <w:pPr>
        <w:tabs>
          <w:tab w:val="left" w:pos="7513"/>
        </w:tabs>
      </w:pPr>
      <w:r>
        <w:pict>
          <v:shapetype id="_x0000_t32" coordsize="21600,21600" o:spt="32" o:oned="t" path="m,l21600,21600e" filled="f">
            <v:path arrowok="t" fillok="f" o:connecttype="none"/>
            <o:lock v:ext="edit" shapetype="t"/>
          </v:shapetype>
          <v:shape id="_x0000_s2050" type="#_x0000_t32" style="position:absolute;left:0;text-align:left;margin-left:0;margin-top:7.8pt;width:441pt;height:0;z-index:251660288" o:gfxdata="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IxipJ1AAAAAYBAAAP&#10;AAAAAAAAAAEAIAAAACIAAABkcnMvZG93bnJldi54bWxQSwECFAAUAAAACACHTuJA9QPjNuMBAACf&#10;AwAADgAAAAAAAAABACAAAAAjAQAAZHJzL2Uyb0RvYy54bWxQSwUGAAAAAAYABgBZAQAAeAUAAAAA&#10;" strokecolor="red" strokeweight="3pt"/>
        </w:pict>
      </w:r>
    </w:p>
    <w:p w:rsidR="00D94193" w:rsidRDefault="00D94193" w:rsidP="00D94193">
      <w:pPr>
        <w:spacing w:line="600" w:lineRule="exact"/>
        <w:jc w:val="center"/>
        <w:rPr>
          <w:rFonts w:ascii="方正小标宋简体" w:eastAsia="方正小标宋简体" w:hAnsi="仿宋" w:cs="仿宋_GB2312"/>
          <w:sz w:val="44"/>
          <w:szCs w:val="44"/>
        </w:rPr>
      </w:pPr>
    </w:p>
    <w:p w:rsidR="00D94193" w:rsidRDefault="00D94193" w:rsidP="00D94193">
      <w:pPr>
        <w:spacing w:line="720" w:lineRule="exact"/>
        <w:jc w:val="center"/>
        <w:rPr>
          <w:rFonts w:ascii="方正小标宋简体" w:eastAsia="方正小标宋简体" w:hAnsi="仿宋" w:cs="仿宋_GB2312"/>
          <w:spacing w:val="-11"/>
          <w:sz w:val="44"/>
          <w:szCs w:val="44"/>
        </w:rPr>
      </w:pPr>
      <w:r>
        <w:rPr>
          <w:rFonts w:ascii="方正小标宋简体" w:eastAsia="方正小标宋简体" w:hAnsi="仿宋" w:cs="仿宋_GB2312" w:hint="eastAsia"/>
          <w:spacing w:val="-11"/>
          <w:sz w:val="44"/>
          <w:szCs w:val="44"/>
        </w:rPr>
        <w:t>中共福建省委教育工委办公室关于做好福建省高校网络文化示范工作室中期考核和</w:t>
      </w:r>
    </w:p>
    <w:p w:rsidR="00D94193" w:rsidRDefault="00D94193" w:rsidP="00D94193">
      <w:pPr>
        <w:spacing w:line="720" w:lineRule="exact"/>
        <w:jc w:val="center"/>
        <w:rPr>
          <w:rFonts w:ascii="方正小标宋简体" w:eastAsia="方正小标宋简体" w:hAnsi="仿宋" w:cs="仿宋_GB2312"/>
          <w:spacing w:val="-11"/>
          <w:sz w:val="44"/>
          <w:szCs w:val="44"/>
        </w:rPr>
      </w:pPr>
      <w:r>
        <w:rPr>
          <w:rFonts w:ascii="方正小标宋简体" w:eastAsia="方正小标宋简体" w:hAnsi="仿宋" w:cs="仿宋_GB2312" w:hint="eastAsia"/>
          <w:spacing w:val="-11"/>
          <w:sz w:val="44"/>
          <w:szCs w:val="44"/>
        </w:rPr>
        <w:t>2018年福建易班“十佳品牌项目”</w:t>
      </w:r>
    </w:p>
    <w:p w:rsidR="00D94193" w:rsidRDefault="00D94193" w:rsidP="00D94193">
      <w:pPr>
        <w:spacing w:line="720" w:lineRule="exact"/>
        <w:jc w:val="center"/>
        <w:rPr>
          <w:rFonts w:ascii="方正小标宋简体" w:eastAsia="方正小标宋简体" w:hAnsi="仿宋" w:cs="仿宋_GB2312"/>
          <w:spacing w:val="-11"/>
          <w:sz w:val="44"/>
          <w:szCs w:val="44"/>
        </w:rPr>
      </w:pPr>
      <w:r>
        <w:rPr>
          <w:rFonts w:ascii="方正小标宋简体" w:eastAsia="方正小标宋简体" w:hAnsi="仿宋" w:cs="仿宋_GB2312" w:hint="eastAsia"/>
          <w:spacing w:val="-11"/>
          <w:sz w:val="44"/>
          <w:szCs w:val="44"/>
        </w:rPr>
        <w:t>申报工作的通知</w:t>
      </w:r>
    </w:p>
    <w:p w:rsidR="00D94193" w:rsidRDefault="00D94193" w:rsidP="00D94193">
      <w:pPr>
        <w:spacing w:line="600" w:lineRule="exact"/>
        <w:rPr>
          <w:rFonts w:ascii="仿宋_GB2312" w:eastAsia="仿宋_GB2312" w:hAnsi="仿宋" w:cs="仿宋_GB2312"/>
          <w:sz w:val="44"/>
          <w:szCs w:val="44"/>
        </w:rPr>
      </w:pPr>
    </w:p>
    <w:p w:rsidR="00D94193" w:rsidRDefault="00D94193" w:rsidP="00D94193">
      <w:pPr>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各易班建设高校：</w:t>
      </w:r>
      <w:bookmarkStart w:id="0" w:name="_GoBack"/>
      <w:bookmarkEnd w:id="0"/>
    </w:p>
    <w:p w:rsidR="00D94193" w:rsidRDefault="00D94193" w:rsidP="00D94193">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工作安排，为加快推进我省易班校本化建设，进一步丰富内容供给，构建“一校一品牌”工作矩阵，提升易班吸引力和黏度，打造具有闽派特色的福建高校思想政治工作网，决定开展福建省高校网络文化示范工作室中期考核和2018年福建易班“十佳品牌项目”申报评选工作。现将有关事项通知如下：</w:t>
      </w:r>
    </w:p>
    <w:p w:rsidR="00D94193" w:rsidRDefault="00D94193" w:rsidP="00D94193">
      <w:pPr>
        <w:spacing w:line="560" w:lineRule="exact"/>
        <w:rPr>
          <w:rFonts w:ascii="黑体" w:eastAsia="黑体" w:hAnsi="黑体" w:cs="仿宋_GB2312"/>
          <w:sz w:val="32"/>
          <w:szCs w:val="32"/>
        </w:rPr>
      </w:pPr>
      <w:r>
        <w:rPr>
          <w:rFonts w:ascii="黑体" w:eastAsia="黑体" w:hAnsi="黑体" w:cs="仿宋_GB2312" w:hint="eastAsia"/>
          <w:sz w:val="32"/>
          <w:szCs w:val="32"/>
        </w:rPr>
        <w:t>一、关于福建省高校网络文化示范工作室中期考核工作</w:t>
      </w:r>
    </w:p>
    <w:p w:rsidR="00D94193" w:rsidRDefault="00D94193" w:rsidP="00D94193">
      <w:pPr>
        <w:spacing w:line="560" w:lineRule="exact"/>
        <w:ind w:firstLineChars="200" w:firstLine="640"/>
        <w:rPr>
          <w:rFonts w:ascii="仿宋_GB2312" w:eastAsia="仿宋_GB2312" w:hAnsi="仿宋" w:cs="仿宋_GB2312"/>
          <w:sz w:val="32"/>
          <w:szCs w:val="32"/>
        </w:rPr>
      </w:pPr>
      <w:r>
        <w:rPr>
          <w:rFonts w:ascii="仿宋_GB2312" w:eastAsia="仿宋_GB2312" w:hAnsi="仿宋" w:hint="eastAsia"/>
          <w:sz w:val="32"/>
          <w:szCs w:val="32"/>
        </w:rPr>
        <w:t>请福建省高校</w:t>
      </w:r>
      <w:r>
        <w:rPr>
          <w:rFonts w:ascii="仿宋_GB2312" w:eastAsia="仿宋_GB2312" w:hAnsi="仿宋" w:cs="仿宋_GB2312" w:hint="eastAsia"/>
          <w:sz w:val="32"/>
          <w:szCs w:val="32"/>
        </w:rPr>
        <w:t>网络文化示范工作室</w:t>
      </w:r>
      <w:r>
        <w:rPr>
          <w:rFonts w:ascii="仿宋_GB2312" w:eastAsia="仿宋_GB2312" w:hAnsi="仿宋" w:hint="eastAsia"/>
          <w:sz w:val="32"/>
          <w:szCs w:val="32"/>
        </w:rPr>
        <w:t>负责人对照立项通</w:t>
      </w:r>
      <w:r>
        <w:rPr>
          <w:rFonts w:ascii="仿宋_GB2312" w:eastAsia="仿宋_GB2312" w:hAnsi="仿宋" w:hint="eastAsia"/>
          <w:sz w:val="32"/>
          <w:szCs w:val="32"/>
        </w:rPr>
        <w:lastRenderedPageBreak/>
        <w:t>知要求和申报表提出的工作规划和重点任务，认真梳理工作室工作进展情况，填写中期考核报告（见附件1），并报送我委思政处。我委将根据中期考核情况通过以奖代补的形式予以择优资助，考核结果不合格的，将予以动态调整。</w:t>
      </w:r>
    </w:p>
    <w:p w:rsidR="00D94193" w:rsidRDefault="00D94193" w:rsidP="00D94193">
      <w:pPr>
        <w:spacing w:line="560" w:lineRule="exact"/>
        <w:ind w:firstLineChars="200" w:firstLine="640"/>
        <w:rPr>
          <w:rFonts w:ascii="黑体" w:eastAsia="黑体" w:hAnsi="黑体"/>
          <w:sz w:val="32"/>
          <w:szCs w:val="32"/>
        </w:rPr>
      </w:pPr>
      <w:r>
        <w:rPr>
          <w:rFonts w:ascii="黑体" w:eastAsia="黑体" w:hAnsi="黑体" w:hint="eastAsia"/>
          <w:sz w:val="32"/>
          <w:szCs w:val="32"/>
        </w:rPr>
        <w:t>二、关于2018年福建易班“十佳品牌项目”申报工作</w:t>
      </w:r>
    </w:p>
    <w:p w:rsidR="00D94193" w:rsidRDefault="00D94193" w:rsidP="00D94193">
      <w:pPr>
        <w:spacing w:line="560" w:lineRule="exact"/>
        <w:ind w:firstLine="636"/>
        <w:rPr>
          <w:rFonts w:ascii="仿宋_GB2312" w:eastAsia="仿宋_GB2312" w:hAnsi="仿宋" w:cs="仿宋_GB2312"/>
          <w:b/>
          <w:bCs/>
          <w:sz w:val="32"/>
          <w:szCs w:val="32"/>
        </w:rPr>
      </w:pPr>
      <w:r>
        <w:rPr>
          <w:rFonts w:ascii="仿宋_GB2312" w:eastAsia="仿宋_GB2312" w:hAnsi="仿宋" w:cs="仿宋_GB2312" w:hint="eastAsia"/>
          <w:b/>
          <w:bCs/>
          <w:sz w:val="32"/>
          <w:szCs w:val="32"/>
        </w:rPr>
        <w:t>（一）申报条件</w:t>
      </w:r>
    </w:p>
    <w:p w:rsidR="00D94193" w:rsidRDefault="00D94193" w:rsidP="00D94193">
      <w:pPr>
        <w:spacing w:line="560" w:lineRule="exact"/>
        <w:ind w:firstLine="636"/>
        <w:rPr>
          <w:rFonts w:ascii="仿宋_GB2312" w:eastAsia="仿宋_GB2312" w:hAnsi="仿宋" w:cs="仿宋_GB2312"/>
          <w:sz w:val="32"/>
          <w:szCs w:val="32"/>
        </w:rPr>
      </w:pPr>
      <w:r>
        <w:rPr>
          <w:rFonts w:ascii="仿宋_GB2312" w:eastAsia="仿宋_GB2312" w:hAnsi="仿宋" w:cs="仿宋_GB2312" w:hint="eastAsia"/>
          <w:sz w:val="32"/>
          <w:szCs w:val="32"/>
        </w:rPr>
        <w:t>十佳品牌项目，是指各高校利用易班平台，创新网络思想政治教育、开展网络文化建设、组织网上网下交互性活动，推进网络文明教育、提升师生网络素养、弘扬网络正能量的好经验、好做法。</w:t>
      </w:r>
    </w:p>
    <w:p w:rsidR="00D94193" w:rsidRDefault="00D94193" w:rsidP="00D94193">
      <w:pPr>
        <w:spacing w:line="560" w:lineRule="exact"/>
        <w:ind w:firstLine="636"/>
        <w:rPr>
          <w:rFonts w:ascii="仿宋_GB2312" w:eastAsia="仿宋_GB2312" w:hAnsi="仿宋" w:cs="仿宋_GB2312"/>
          <w:sz w:val="32"/>
          <w:szCs w:val="32"/>
        </w:rPr>
      </w:pPr>
      <w:r>
        <w:rPr>
          <w:rFonts w:ascii="仿宋_GB2312" w:eastAsia="仿宋_GB2312" w:hAnsi="仿宋" w:cs="仿宋_GB2312" w:hint="eastAsia"/>
          <w:sz w:val="32"/>
          <w:szCs w:val="32"/>
        </w:rPr>
        <w:t>十佳品牌项目要体现网络宣传思想教育的针对性、实效性，并形成一定典型经验、长效机制和育人实效，可示范、可引领、可辐射、可推广。</w:t>
      </w:r>
    </w:p>
    <w:p w:rsidR="00D94193" w:rsidRDefault="00D94193" w:rsidP="00D94193">
      <w:pPr>
        <w:spacing w:line="560" w:lineRule="exact"/>
        <w:ind w:firstLine="636"/>
        <w:rPr>
          <w:rFonts w:ascii="仿宋_GB2312" w:eastAsia="仿宋_GB2312" w:hAnsi="仿宋" w:cs="仿宋_GB2312"/>
          <w:sz w:val="32"/>
          <w:szCs w:val="32"/>
        </w:rPr>
      </w:pPr>
      <w:r>
        <w:rPr>
          <w:rFonts w:ascii="仿宋_GB2312" w:eastAsia="仿宋_GB2312" w:hAnsi="仿宋" w:cs="仿宋_GB2312" w:hint="eastAsia"/>
          <w:sz w:val="32"/>
          <w:szCs w:val="32"/>
        </w:rPr>
        <w:t>项目内容介绍应包括项目主题和思路、实施方法和过程、主要成效和经验、下一步工作规划，以及入选后如何与省易班发展中心对接，在全省范围内发挥示范辐射作用等。要求文字简洁、重点突出。</w:t>
      </w:r>
    </w:p>
    <w:p w:rsidR="00D94193" w:rsidRDefault="00D94193" w:rsidP="00D94193">
      <w:pPr>
        <w:numPr>
          <w:ilvl w:val="0"/>
          <w:numId w:val="1"/>
        </w:numPr>
        <w:spacing w:line="560" w:lineRule="exact"/>
        <w:ind w:firstLine="636"/>
        <w:rPr>
          <w:rFonts w:ascii="仿宋_GB2312" w:eastAsia="仿宋_GB2312" w:hAnsi="仿宋" w:cs="仿宋_GB2312"/>
          <w:b/>
          <w:bCs/>
          <w:sz w:val="32"/>
          <w:szCs w:val="32"/>
        </w:rPr>
      </w:pPr>
      <w:r>
        <w:rPr>
          <w:rFonts w:ascii="仿宋_GB2312" w:eastAsia="仿宋_GB2312" w:hAnsi="仿宋" w:cs="仿宋_GB2312" w:hint="eastAsia"/>
          <w:b/>
          <w:bCs/>
          <w:sz w:val="32"/>
          <w:szCs w:val="32"/>
        </w:rPr>
        <w:t>申报数量及支持措施</w:t>
      </w:r>
    </w:p>
    <w:p w:rsidR="00D94193" w:rsidRDefault="00D94193" w:rsidP="00D94193">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各易班建设高校可推荐品牌项目2个。我委将组织专家评审，并给予每个入选项目2万元的经费奖补</w:t>
      </w:r>
      <w:r>
        <w:rPr>
          <w:rFonts w:ascii="仿宋_GB2312" w:eastAsia="仿宋_GB2312" w:hAnsi="宋体" w:cs="宋体" w:hint="eastAsia"/>
          <w:kern w:val="0"/>
          <w:sz w:val="32"/>
          <w:szCs w:val="32"/>
        </w:rPr>
        <w:t>，支持品牌项目和特色应用更好发挥示范辐射作用。</w:t>
      </w:r>
    </w:p>
    <w:p w:rsidR="00D94193" w:rsidRDefault="00D94193" w:rsidP="00D94193">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三、有关要求</w:t>
      </w:r>
    </w:p>
    <w:p w:rsidR="00D94193" w:rsidRDefault="00D94193" w:rsidP="00D94193">
      <w:pPr>
        <w:spacing w:line="560" w:lineRule="exact"/>
        <w:ind w:firstLineChars="200" w:firstLine="640"/>
        <w:rPr>
          <w:rFonts w:ascii="仿宋_GB2312" w:eastAsia="仿宋_GB2312" w:hAnsi="宋体" w:cs="宋体"/>
          <w:kern w:val="0"/>
          <w:sz w:val="32"/>
          <w:szCs w:val="32"/>
        </w:rPr>
      </w:pPr>
      <w:r>
        <w:rPr>
          <w:rFonts w:ascii="仿宋_GB2312" w:eastAsia="仿宋_GB2312" w:hAnsi="仿宋" w:cs="仿宋_GB2312" w:hint="eastAsia"/>
          <w:sz w:val="32"/>
          <w:szCs w:val="32"/>
        </w:rPr>
        <w:t>各高校要高度重视，认真做好省高校网络文化示范工作室中期考核和“十佳品牌项目”申报遴选工作，并于7月16</w:t>
      </w:r>
      <w:r>
        <w:rPr>
          <w:rFonts w:ascii="仿宋_GB2312" w:eastAsia="仿宋_GB2312" w:hAnsi="仿宋" w:cs="仿宋_GB2312" w:hint="eastAsia"/>
          <w:sz w:val="32"/>
          <w:szCs w:val="32"/>
        </w:rPr>
        <w:lastRenderedPageBreak/>
        <w:t>日前将福建省高校网络文化示范工作室中期考核报告、2018年福建易班“十佳品牌项目”申报表、2018年福建易班“十佳品牌项目”申报情况汇总表等材料WORD文档及加盖学校公章后的扫描件（PDF格式）一并发送邮箱fjyibanwx@163.com。文件名标注格式为：</w:t>
      </w:r>
      <w:r>
        <w:rPr>
          <w:rFonts w:ascii="仿宋_GB2312" w:eastAsia="仿宋_GB2312" w:hAnsi="宋体" w:cs="宋体"/>
          <w:kern w:val="0"/>
          <w:sz w:val="32"/>
          <w:szCs w:val="32"/>
        </w:rPr>
        <w:t>XX</w:t>
      </w:r>
      <w:r>
        <w:rPr>
          <w:rFonts w:ascii="仿宋_GB2312" w:eastAsia="仿宋_GB2312" w:hAnsi="宋体" w:cs="宋体" w:hint="eastAsia"/>
          <w:kern w:val="0"/>
          <w:sz w:val="32"/>
          <w:szCs w:val="32"/>
        </w:rPr>
        <w:t>工作室考核报告或</w:t>
      </w:r>
      <w:r>
        <w:rPr>
          <w:rFonts w:ascii="仿宋_GB2312" w:eastAsia="仿宋_GB2312" w:hAnsi="宋体" w:cs="宋体"/>
          <w:kern w:val="0"/>
          <w:sz w:val="32"/>
          <w:szCs w:val="32"/>
        </w:rPr>
        <w:t>XX</w:t>
      </w:r>
      <w:r>
        <w:rPr>
          <w:rFonts w:ascii="仿宋_GB2312" w:eastAsia="仿宋_GB2312" w:hAnsi="宋体" w:cs="宋体" w:hint="eastAsia"/>
          <w:kern w:val="0"/>
          <w:sz w:val="32"/>
          <w:szCs w:val="32"/>
        </w:rPr>
        <w:t>学校</w:t>
      </w:r>
      <w:r>
        <w:rPr>
          <w:rFonts w:ascii="仿宋_GB2312" w:eastAsia="仿宋_GB2312" w:hAnsi="仿宋" w:cs="仿宋_GB2312" w:hint="eastAsia"/>
          <w:sz w:val="32"/>
          <w:szCs w:val="32"/>
        </w:rPr>
        <w:t>十佳品牌</w:t>
      </w:r>
      <w:r>
        <w:rPr>
          <w:rFonts w:ascii="仿宋_GB2312" w:eastAsia="仿宋_GB2312" w:hAnsi="宋体" w:cs="宋体" w:hint="eastAsia"/>
          <w:kern w:val="0"/>
          <w:sz w:val="32"/>
          <w:szCs w:val="32"/>
        </w:rPr>
        <w:t>申报材料（以邮件发送时间为准，逾期不予受理）。</w:t>
      </w:r>
    </w:p>
    <w:p w:rsidR="00D94193" w:rsidRDefault="00D94193" w:rsidP="00D94193">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省易班发展中心联系人：林恩文、黄佳淑，电话：0591-22867301、18046041260、15280087460</w:t>
      </w:r>
    </w:p>
    <w:p w:rsidR="00D94193" w:rsidRDefault="00D94193" w:rsidP="00D94193">
      <w:pPr>
        <w:spacing w:line="560" w:lineRule="exact"/>
        <w:ind w:firstLineChars="200" w:firstLine="640"/>
        <w:rPr>
          <w:rFonts w:ascii="仿宋_GB2312" w:eastAsia="仿宋_GB2312" w:hAnsi="仿宋" w:cs="仿宋_GB2312"/>
          <w:sz w:val="32"/>
          <w:szCs w:val="32"/>
        </w:rPr>
      </w:pPr>
      <w:r>
        <w:rPr>
          <w:rFonts w:ascii="仿宋_GB2312" w:eastAsia="仿宋_GB2312" w:hAnsi="宋体" w:cs="宋体" w:hint="eastAsia"/>
          <w:kern w:val="0"/>
          <w:sz w:val="32"/>
          <w:szCs w:val="32"/>
        </w:rPr>
        <w:t>省委教育工委联系人：林曦，电话：0591-87091416</w:t>
      </w:r>
      <w:r>
        <w:rPr>
          <w:rFonts w:ascii="仿宋_GB2312" w:eastAsia="仿宋_GB2312" w:hAnsi="仿宋" w:cs="仿宋_GB2312" w:hint="eastAsia"/>
          <w:sz w:val="32"/>
          <w:szCs w:val="32"/>
        </w:rPr>
        <w:t>。</w:t>
      </w:r>
    </w:p>
    <w:p w:rsidR="00D94193" w:rsidRDefault="00D94193" w:rsidP="00D94193">
      <w:pPr>
        <w:spacing w:line="560" w:lineRule="exact"/>
        <w:ind w:firstLineChars="200" w:firstLine="640"/>
        <w:rPr>
          <w:rFonts w:ascii="仿宋_GB2312" w:eastAsia="仿宋_GB2312" w:hAnsi="仿宋" w:cs="仿宋_GB2312"/>
          <w:sz w:val="32"/>
          <w:szCs w:val="32"/>
        </w:rPr>
      </w:pPr>
    </w:p>
    <w:p w:rsidR="00D94193" w:rsidRDefault="00D94193" w:rsidP="00D94193">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附件：1.福建省高校网络文化示范工作室中期考核报告</w:t>
      </w:r>
    </w:p>
    <w:p w:rsidR="00D94193" w:rsidRDefault="00D94193" w:rsidP="00D94193">
      <w:pPr>
        <w:spacing w:line="560" w:lineRule="exact"/>
        <w:jc w:val="center"/>
        <w:rPr>
          <w:rFonts w:ascii="仿宋_GB2312" w:eastAsia="仿宋_GB2312" w:hAnsi="仿宋" w:cs="仿宋_GB2312"/>
          <w:sz w:val="32"/>
          <w:szCs w:val="32"/>
        </w:rPr>
      </w:pPr>
      <w:r>
        <w:rPr>
          <w:rFonts w:ascii="仿宋_GB2312" w:eastAsia="仿宋_GB2312" w:hAnsi="仿宋" w:cs="仿宋_GB2312" w:hint="eastAsia"/>
          <w:sz w:val="32"/>
          <w:szCs w:val="32"/>
        </w:rPr>
        <w:t xml:space="preserve">       2.2018年福建易班“十佳品牌项目”申报表</w:t>
      </w:r>
    </w:p>
    <w:p w:rsidR="00D94193" w:rsidRDefault="00D94193" w:rsidP="00D94193">
      <w:pPr>
        <w:spacing w:line="560" w:lineRule="exact"/>
        <w:ind w:left="2880" w:hangingChars="900" w:hanging="2880"/>
        <w:jc w:val="left"/>
        <w:rPr>
          <w:rFonts w:ascii="仿宋_GB2312" w:eastAsia="仿宋_GB2312" w:hAnsi="仿宋" w:cs="仿宋_GB2312"/>
          <w:sz w:val="32"/>
          <w:szCs w:val="32"/>
        </w:rPr>
      </w:pPr>
      <w:r>
        <w:rPr>
          <w:rFonts w:ascii="仿宋_GB2312" w:eastAsia="仿宋_GB2312" w:hAnsi="仿宋" w:cs="仿宋_GB2312" w:hint="eastAsia"/>
          <w:sz w:val="32"/>
          <w:szCs w:val="32"/>
        </w:rPr>
        <w:t>3.2018年福建易班“十佳品牌项目”申报情况</w:t>
      </w:r>
    </w:p>
    <w:p w:rsidR="00D94193" w:rsidRDefault="00D94193" w:rsidP="00D94193">
      <w:pPr>
        <w:spacing w:line="560" w:lineRule="exact"/>
        <w:ind w:leftChars="912" w:left="2875" w:hangingChars="300" w:hanging="960"/>
        <w:jc w:val="left"/>
        <w:rPr>
          <w:rFonts w:ascii="仿宋_GB2312" w:eastAsia="仿宋_GB2312" w:hAnsi="仿宋" w:cs="仿宋_GB2312"/>
          <w:sz w:val="32"/>
          <w:szCs w:val="32"/>
        </w:rPr>
      </w:pPr>
      <w:r>
        <w:rPr>
          <w:rFonts w:ascii="仿宋_GB2312" w:eastAsia="仿宋_GB2312" w:hAnsi="仿宋" w:cs="仿宋_GB2312" w:hint="eastAsia"/>
          <w:sz w:val="32"/>
          <w:szCs w:val="32"/>
        </w:rPr>
        <w:t>汇总表</w:t>
      </w:r>
    </w:p>
    <w:p w:rsidR="00D94193" w:rsidRDefault="00D94193" w:rsidP="00D94193">
      <w:pPr>
        <w:spacing w:line="560" w:lineRule="exact"/>
        <w:jc w:val="center"/>
        <w:rPr>
          <w:rFonts w:ascii="仿宋_GB2312" w:eastAsia="仿宋_GB2312" w:hAnsi="仿宋" w:cs="仿宋_GB2312"/>
          <w:sz w:val="32"/>
          <w:szCs w:val="32"/>
        </w:rPr>
      </w:pPr>
      <w:r>
        <w:rPr>
          <w:rFonts w:ascii="仿宋_GB2312" w:eastAsia="仿宋_GB2312" w:hAnsi="仿宋" w:cs="仿宋_GB2312" w:hint="eastAsia"/>
          <w:sz w:val="32"/>
          <w:szCs w:val="32"/>
        </w:rPr>
        <w:t>4.福建高校网络文化示范工作室立项名单</w:t>
      </w:r>
    </w:p>
    <w:p w:rsidR="00D94193" w:rsidRDefault="00D94193" w:rsidP="00D94193">
      <w:pPr>
        <w:spacing w:line="560" w:lineRule="exact"/>
        <w:jc w:val="center"/>
        <w:rPr>
          <w:rFonts w:ascii="仿宋_GB2312" w:eastAsia="仿宋_GB2312" w:hAnsi="仿宋" w:cs="仿宋_GB2312"/>
          <w:sz w:val="32"/>
          <w:szCs w:val="32"/>
        </w:rPr>
      </w:pPr>
    </w:p>
    <w:p w:rsidR="00D94193" w:rsidRDefault="00D94193" w:rsidP="00D94193">
      <w:pPr>
        <w:wordWrap w:val="0"/>
        <w:spacing w:line="560" w:lineRule="exact"/>
        <w:jc w:val="right"/>
        <w:rPr>
          <w:rFonts w:ascii="仿宋_GB2312" w:eastAsia="仿宋_GB2312" w:hAnsi="仿宋" w:cs="仿宋_GB2312"/>
          <w:sz w:val="32"/>
          <w:szCs w:val="32"/>
        </w:rPr>
      </w:pPr>
    </w:p>
    <w:p w:rsidR="00D94193" w:rsidRDefault="00D94193" w:rsidP="00D94193">
      <w:pPr>
        <w:wordWrap w:val="0"/>
        <w:spacing w:line="560" w:lineRule="exact"/>
        <w:jc w:val="right"/>
        <w:rPr>
          <w:rFonts w:ascii="仿宋_GB2312" w:eastAsia="仿宋_GB2312" w:hAnsi="仿宋" w:cs="仿宋_GB2312"/>
          <w:sz w:val="32"/>
          <w:szCs w:val="32"/>
        </w:rPr>
      </w:pPr>
      <w:r>
        <w:rPr>
          <w:rFonts w:ascii="仿宋_GB2312" w:eastAsia="仿宋_GB2312" w:hAnsi="仿宋" w:cs="仿宋_GB2312" w:hint="eastAsia"/>
          <w:sz w:val="32"/>
          <w:szCs w:val="32"/>
        </w:rPr>
        <w:t>中共福建省委教育工委办公室</w:t>
      </w:r>
    </w:p>
    <w:p w:rsidR="00D94193" w:rsidRDefault="00D94193" w:rsidP="00D94193">
      <w:pPr>
        <w:wordWrap w:val="0"/>
        <w:spacing w:line="560" w:lineRule="exact"/>
        <w:jc w:val="right"/>
        <w:rPr>
          <w:rFonts w:ascii="仿宋_GB2312" w:eastAsia="仿宋_GB2312" w:hAnsi="仿宋" w:cs="仿宋_GB2312"/>
          <w:sz w:val="32"/>
          <w:szCs w:val="32"/>
        </w:rPr>
      </w:pPr>
      <w:r>
        <w:rPr>
          <w:rFonts w:ascii="仿宋_GB2312" w:eastAsia="仿宋_GB2312" w:hAnsi="仿宋" w:cs="仿宋_GB2312" w:hint="eastAsia"/>
          <w:sz w:val="32"/>
          <w:szCs w:val="32"/>
        </w:rPr>
        <w:t>2018年6月29日</w:t>
      </w:r>
    </w:p>
    <w:p w:rsidR="00D94193" w:rsidRDefault="00D94193" w:rsidP="00D94193">
      <w:pPr>
        <w:widowControl/>
        <w:spacing w:line="580" w:lineRule="exact"/>
        <w:jc w:val="left"/>
        <w:rPr>
          <w:rFonts w:ascii="仿宋_GB2312" w:eastAsia="仿宋_GB2312" w:hAnsi="仿宋" w:cs="仿宋_GB2312"/>
          <w:sz w:val="32"/>
          <w:szCs w:val="32"/>
        </w:rPr>
      </w:pPr>
      <w:r>
        <w:rPr>
          <w:rFonts w:ascii="仿宋_GB2312" w:eastAsia="仿宋_GB2312" w:hAnsi="仿宋" w:cs="仿宋_GB2312"/>
          <w:sz w:val="32"/>
          <w:szCs w:val="32"/>
        </w:rPr>
        <w:br w:type="page"/>
      </w:r>
    </w:p>
    <w:p w:rsidR="00D94193" w:rsidRDefault="00D94193" w:rsidP="00D94193">
      <w:pPr>
        <w:rPr>
          <w:rFonts w:ascii="仿宋_GB2312" w:eastAsia="仿宋_GB2312" w:hAnsi="仿宋"/>
          <w:sz w:val="32"/>
          <w:szCs w:val="32"/>
        </w:rPr>
      </w:pPr>
      <w:r>
        <w:rPr>
          <w:rFonts w:ascii="黑体" w:eastAsia="黑体" w:hAnsi="黑体" w:cs="黑体" w:hint="eastAsia"/>
          <w:sz w:val="32"/>
          <w:szCs w:val="32"/>
        </w:rPr>
        <w:lastRenderedPageBreak/>
        <w:t>附件1</w:t>
      </w:r>
    </w:p>
    <w:p w:rsidR="00D94193" w:rsidRDefault="00D94193" w:rsidP="00D94193">
      <w:pPr>
        <w:jc w:val="center"/>
        <w:rPr>
          <w:rFonts w:ascii="方正小标宋简体" w:eastAsia="方正小标宋简体" w:hAnsi="仿宋" w:cs="仿宋_GB2312"/>
          <w:sz w:val="52"/>
          <w:szCs w:val="52"/>
        </w:rPr>
      </w:pPr>
    </w:p>
    <w:p w:rsidR="00D94193" w:rsidRDefault="00D94193" w:rsidP="00D94193">
      <w:pPr>
        <w:jc w:val="center"/>
        <w:rPr>
          <w:rFonts w:ascii="方正小标宋简体" w:eastAsia="方正小标宋简体" w:hAnsi="宋体"/>
          <w:bCs/>
          <w:sz w:val="52"/>
          <w:szCs w:val="52"/>
        </w:rPr>
      </w:pPr>
      <w:r>
        <w:rPr>
          <w:rFonts w:ascii="方正小标宋简体" w:eastAsia="方正小标宋简体" w:hAnsi="仿宋" w:cs="仿宋_GB2312" w:hint="eastAsia"/>
          <w:sz w:val="52"/>
          <w:szCs w:val="52"/>
        </w:rPr>
        <w:t>福建省高校网络文化示范工作室</w:t>
      </w:r>
    </w:p>
    <w:p w:rsidR="00D94193" w:rsidRDefault="00D94193" w:rsidP="00D94193">
      <w:pPr>
        <w:jc w:val="center"/>
        <w:rPr>
          <w:rFonts w:ascii="方正小标宋简体" w:eastAsia="方正小标宋简体"/>
          <w:b/>
          <w:color w:val="000000"/>
          <w:spacing w:val="40"/>
          <w:sz w:val="72"/>
          <w:szCs w:val="72"/>
        </w:rPr>
      </w:pPr>
    </w:p>
    <w:p w:rsidR="00D94193" w:rsidRDefault="00D94193" w:rsidP="00D94193">
      <w:pPr>
        <w:jc w:val="center"/>
        <w:rPr>
          <w:rFonts w:ascii="方正小标宋简体" w:eastAsia="方正小标宋简体"/>
          <w:b/>
          <w:color w:val="000000"/>
          <w:spacing w:val="40"/>
          <w:sz w:val="72"/>
          <w:szCs w:val="72"/>
        </w:rPr>
      </w:pPr>
      <w:r>
        <w:rPr>
          <w:rFonts w:ascii="方正小标宋简体" w:eastAsia="方正小标宋简体" w:hint="eastAsia"/>
          <w:b/>
          <w:color w:val="000000"/>
          <w:spacing w:val="40"/>
          <w:sz w:val="72"/>
          <w:szCs w:val="72"/>
        </w:rPr>
        <w:t>中期考核报告</w:t>
      </w:r>
    </w:p>
    <w:p w:rsidR="00D94193" w:rsidRDefault="00D94193" w:rsidP="00D94193">
      <w:pPr>
        <w:jc w:val="center"/>
        <w:rPr>
          <w:rFonts w:ascii="楷体" w:eastAsia="楷体" w:hAnsi="楷体"/>
          <w:bCs/>
          <w:sz w:val="24"/>
        </w:rPr>
      </w:pPr>
      <w:r>
        <w:rPr>
          <w:rFonts w:ascii="楷体" w:eastAsia="楷体" w:hAnsi="楷体" w:hint="eastAsia"/>
          <w:bCs/>
          <w:sz w:val="24"/>
        </w:rPr>
        <w:t>（资助期限  年  月至   年  月）</w:t>
      </w:r>
    </w:p>
    <w:p w:rsidR="00D94193" w:rsidRDefault="00D94193" w:rsidP="00D94193">
      <w:pPr>
        <w:jc w:val="center"/>
        <w:rPr>
          <w:rFonts w:ascii="宋体" w:hAnsi="宋体"/>
          <w:b/>
          <w:bCs/>
          <w:spacing w:val="40"/>
          <w:sz w:val="44"/>
          <w:szCs w:val="44"/>
        </w:rPr>
      </w:pPr>
    </w:p>
    <w:p w:rsidR="00D94193" w:rsidRDefault="00D94193" w:rsidP="00D94193">
      <w:pPr>
        <w:adjustRightInd w:val="0"/>
        <w:snapToGrid w:val="0"/>
        <w:spacing w:line="480" w:lineRule="auto"/>
        <w:rPr>
          <w:rFonts w:eastAsia="仿宋_GB2312"/>
          <w:color w:val="000000"/>
          <w:kern w:val="32"/>
          <w:sz w:val="32"/>
        </w:rPr>
      </w:pPr>
    </w:p>
    <w:p w:rsidR="00D94193" w:rsidRDefault="00D94193" w:rsidP="00D94193">
      <w:pPr>
        <w:adjustRightInd w:val="0"/>
        <w:snapToGrid w:val="0"/>
        <w:spacing w:line="480" w:lineRule="auto"/>
        <w:rPr>
          <w:rFonts w:eastAsia="仿宋_GB2312"/>
          <w:color w:val="000000"/>
          <w:kern w:val="32"/>
          <w:sz w:val="32"/>
        </w:rPr>
      </w:pPr>
    </w:p>
    <w:p w:rsidR="00D94193" w:rsidRDefault="00D94193" w:rsidP="00D94193">
      <w:pPr>
        <w:adjustRightInd w:val="0"/>
        <w:snapToGrid w:val="0"/>
        <w:spacing w:line="480" w:lineRule="auto"/>
        <w:rPr>
          <w:rFonts w:eastAsia="仿宋_GB2312"/>
          <w:color w:val="000000"/>
          <w:kern w:val="32"/>
          <w:sz w:val="32"/>
        </w:rPr>
      </w:pPr>
    </w:p>
    <w:p w:rsidR="00D94193" w:rsidRDefault="00D94193" w:rsidP="00D94193">
      <w:pPr>
        <w:adjustRightInd w:val="0"/>
        <w:snapToGrid w:val="0"/>
        <w:spacing w:line="500" w:lineRule="exact"/>
        <w:rPr>
          <w:rFonts w:eastAsia="仿宋_GB2312"/>
          <w:color w:val="000000"/>
          <w:sz w:val="32"/>
          <w:u w:val="single"/>
        </w:rPr>
      </w:pPr>
      <w:r>
        <w:rPr>
          <w:rFonts w:eastAsia="仿宋_GB2312" w:hint="eastAsia"/>
          <w:color w:val="000000"/>
          <w:kern w:val="32"/>
          <w:sz w:val="32"/>
        </w:rPr>
        <w:t>工作室名称：</w:t>
      </w:r>
    </w:p>
    <w:p w:rsidR="00D94193" w:rsidRDefault="00D94193" w:rsidP="00D94193">
      <w:pPr>
        <w:adjustRightInd w:val="0"/>
        <w:snapToGrid w:val="0"/>
        <w:spacing w:line="500" w:lineRule="exact"/>
        <w:rPr>
          <w:rFonts w:eastAsia="仿宋_GB2312"/>
          <w:color w:val="000000"/>
          <w:sz w:val="32"/>
          <w:u w:val="single"/>
        </w:rPr>
      </w:pPr>
      <w:r>
        <w:rPr>
          <w:rFonts w:eastAsia="仿宋_GB2312" w:hint="eastAsia"/>
          <w:color w:val="000000"/>
          <w:spacing w:val="20"/>
          <w:sz w:val="32"/>
        </w:rPr>
        <w:t>负责人</w:t>
      </w:r>
      <w:r>
        <w:rPr>
          <w:rFonts w:eastAsia="仿宋_GB2312" w:hint="eastAsia"/>
          <w:color w:val="000000"/>
          <w:sz w:val="32"/>
        </w:rPr>
        <w:t>：</w:t>
      </w:r>
    </w:p>
    <w:p w:rsidR="00D94193" w:rsidRDefault="00D94193" w:rsidP="00D94193">
      <w:pPr>
        <w:adjustRightInd w:val="0"/>
        <w:snapToGrid w:val="0"/>
        <w:spacing w:line="500" w:lineRule="exact"/>
        <w:rPr>
          <w:rFonts w:eastAsia="仿宋_GB2312"/>
          <w:color w:val="000000"/>
          <w:sz w:val="32"/>
          <w:u w:val="single"/>
        </w:rPr>
      </w:pPr>
      <w:r>
        <w:rPr>
          <w:rFonts w:eastAsia="仿宋_GB2312" w:hint="eastAsia"/>
          <w:color w:val="000000"/>
          <w:sz w:val="32"/>
        </w:rPr>
        <w:t>所</w:t>
      </w:r>
      <w:r>
        <w:rPr>
          <w:rFonts w:eastAsia="仿宋_GB2312" w:hint="eastAsia"/>
          <w:color w:val="000000"/>
          <w:sz w:val="32"/>
        </w:rPr>
        <w:t xml:space="preserve"> </w:t>
      </w:r>
      <w:r>
        <w:rPr>
          <w:rFonts w:eastAsia="仿宋_GB2312" w:hint="eastAsia"/>
          <w:color w:val="000000"/>
          <w:sz w:val="32"/>
        </w:rPr>
        <w:t>在</w:t>
      </w:r>
      <w:r>
        <w:rPr>
          <w:rFonts w:eastAsia="仿宋_GB2312" w:hint="eastAsia"/>
          <w:color w:val="000000"/>
          <w:sz w:val="32"/>
        </w:rPr>
        <w:t xml:space="preserve"> </w:t>
      </w:r>
      <w:r>
        <w:rPr>
          <w:rFonts w:eastAsia="仿宋_GB2312" w:hint="eastAsia"/>
          <w:color w:val="000000"/>
          <w:sz w:val="32"/>
        </w:rPr>
        <w:t>学</w:t>
      </w:r>
      <w:r>
        <w:rPr>
          <w:rFonts w:eastAsia="仿宋_GB2312" w:hint="eastAsia"/>
          <w:color w:val="000000"/>
          <w:sz w:val="32"/>
        </w:rPr>
        <w:t xml:space="preserve"> </w:t>
      </w:r>
      <w:r>
        <w:rPr>
          <w:rFonts w:eastAsia="仿宋_GB2312" w:hint="eastAsia"/>
          <w:color w:val="000000"/>
          <w:sz w:val="32"/>
        </w:rPr>
        <w:t>校：</w:t>
      </w:r>
    </w:p>
    <w:p w:rsidR="00D94193" w:rsidRDefault="00D94193" w:rsidP="00D94193">
      <w:pPr>
        <w:adjustRightInd w:val="0"/>
        <w:snapToGrid w:val="0"/>
        <w:spacing w:line="500" w:lineRule="exact"/>
        <w:rPr>
          <w:rFonts w:eastAsia="仿宋_GB2312"/>
          <w:color w:val="000000"/>
          <w:sz w:val="32"/>
          <w:u w:val="single"/>
        </w:rPr>
      </w:pPr>
      <w:r>
        <w:rPr>
          <w:rFonts w:eastAsia="仿宋_GB2312" w:hint="eastAsia"/>
          <w:color w:val="000000"/>
          <w:sz w:val="32"/>
        </w:rPr>
        <w:t>联</w:t>
      </w:r>
      <w:r>
        <w:rPr>
          <w:rFonts w:eastAsia="仿宋_GB2312" w:hint="eastAsia"/>
          <w:color w:val="000000"/>
          <w:sz w:val="32"/>
        </w:rPr>
        <w:t xml:space="preserve"> </w:t>
      </w:r>
      <w:r>
        <w:rPr>
          <w:rFonts w:eastAsia="仿宋_GB2312" w:hint="eastAsia"/>
          <w:color w:val="000000"/>
          <w:sz w:val="32"/>
        </w:rPr>
        <w:t>系</w:t>
      </w:r>
      <w:r>
        <w:rPr>
          <w:rFonts w:eastAsia="仿宋_GB2312" w:hint="eastAsia"/>
          <w:color w:val="000000"/>
          <w:sz w:val="32"/>
        </w:rPr>
        <w:t xml:space="preserve"> </w:t>
      </w:r>
      <w:r>
        <w:rPr>
          <w:rFonts w:eastAsia="仿宋_GB2312" w:hint="eastAsia"/>
          <w:color w:val="000000"/>
          <w:sz w:val="32"/>
        </w:rPr>
        <w:t>方式：</w:t>
      </w:r>
    </w:p>
    <w:p w:rsidR="00D94193" w:rsidRDefault="00D94193" w:rsidP="00D94193">
      <w:pPr>
        <w:adjustRightInd w:val="0"/>
        <w:snapToGrid w:val="0"/>
        <w:spacing w:line="500" w:lineRule="exact"/>
        <w:rPr>
          <w:rFonts w:eastAsia="仿宋_GB2312"/>
          <w:color w:val="000000"/>
          <w:sz w:val="32"/>
        </w:rPr>
      </w:pPr>
      <w:r>
        <w:rPr>
          <w:rFonts w:eastAsia="仿宋_GB2312" w:hint="eastAsia"/>
          <w:color w:val="000000"/>
          <w:sz w:val="32"/>
        </w:rPr>
        <w:t>填</w:t>
      </w:r>
      <w:r>
        <w:rPr>
          <w:rFonts w:eastAsia="仿宋_GB2312" w:hint="eastAsia"/>
          <w:color w:val="000000"/>
          <w:sz w:val="32"/>
        </w:rPr>
        <w:t xml:space="preserve"> </w:t>
      </w:r>
      <w:r>
        <w:rPr>
          <w:rFonts w:eastAsia="仿宋_GB2312" w:hint="eastAsia"/>
          <w:color w:val="000000"/>
          <w:sz w:val="32"/>
        </w:rPr>
        <w:t>报</w:t>
      </w:r>
      <w:r>
        <w:rPr>
          <w:rFonts w:eastAsia="仿宋_GB2312" w:hint="eastAsia"/>
          <w:color w:val="000000"/>
          <w:sz w:val="32"/>
        </w:rPr>
        <w:t xml:space="preserve"> </w:t>
      </w:r>
      <w:r>
        <w:rPr>
          <w:rFonts w:eastAsia="仿宋_GB2312" w:hint="eastAsia"/>
          <w:color w:val="000000"/>
          <w:sz w:val="32"/>
        </w:rPr>
        <w:t>日</w:t>
      </w:r>
      <w:r>
        <w:rPr>
          <w:rFonts w:eastAsia="仿宋_GB2312" w:hint="eastAsia"/>
          <w:color w:val="000000"/>
          <w:sz w:val="32"/>
        </w:rPr>
        <w:t xml:space="preserve"> </w:t>
      </w:r>
      <w:r>
        <w:rPr>
          <w:rFonts w:eastAsia="仿宋_GB2312" w:hint="eastAsia"/>
          <w:color w:val="000000"/>
          <w:sz w:val="32"/>
        </w:rPr>
        <w:t>期：</w:t>
      </w:r>
    </w:p>
    <w:p w:rsidR="00D94193" w:rsidRDefault="00D94193" w:rsidP="00D94193">
      <w:pPr>
        <w:spacing w:line="500" w:lineRule="exact"/>
        <w:ind w:left="2339"/>
        <w:rPr>
          <w:color w:val="000000"/>
        </w:rPr>
      </w:pPr>
    </w:p>
    <w:p w:rsidR="00D94193" w:rsidRDefault="00D94193" w:rsidP="00D94193">
      <w:pPr>
        <w:spacing w:line="360" w:lineRule="auto"/>
        <w:rPr>
          <w:spacing w:val="80"/>
          <w:sz w:val="24"/>
        </w:rPr>
      </w:pPr>
    </w:p>
    <w:p w:rsidR="00D94193" w:rsidRDefault="00D94193" w:rsidP="00D94193">
      <w:pPr>
        <w:spacing w:line="360" w:lineRule="auto"/>
        <w:jc w:val="center"/>
        <w:rPr>
          <w:rFonts w:eastAsia="楷体_GB2312"/>
          <w:sz w:val="32"/>
        </w:rPr>
      </w:pPr>
      <w:r>
        <w:rPr>
          <w:rFonts w:eastAsia="楷体_GB2312" w:hint="eastAsia"/>
          <w:sz w:val="32"/>
        </w:rPr>
        <w:t>中共福建省委教育工作委员会福建省教育厅</w:t>
      </w:r>
      <w:r>
        <w:rPr>
          <w:rFonts w:eastAsia="楷体_GB2312" w:hint="eastAsia"/>
          <w:sz w:val="32"/>
        </w:rPr>
        <w:t xml:space="preserve"> </w:t>
      </w:r>
      <w:r>
        <w:rPr>
          <w:rFonts w:eastAsia="楷体_GB2312" w:hint="eastAsia"/>
          <w:sz w:val="32"/>
        </w:rPr>
        <w:t>制</w:t>
      </w:r>
    </w:p>
    <w:p w:rsidR="00D94193" w:rsidRDefault="00D94193" w:rsidP="00D94193">
      <w:pPr>
        <w:spacing w:line="360" w:lineRule="auto"/>
        <w:jc w:val="center"/>
        <w:rPr>
          <w:rFonts w:eastAsia="楷体_GB2312"/>
          <w:sz w:val="32"/>
        </w:rPr>
      </w:pPr>
      <w:r>
        <w:rPr>
          <w:rFonts w:eastAsia="楷体_GB2312" w:hint="eastAsia"/>
          <w:sz w:val="32"/>
        </w:rPr>
        <w:t xml:space="preserve"> </w:t>
      </w:r>
      <w:r>
        <w:rPr>
          <w:rFonts w:eastAsia="楷体_GB2312" w:hint="eastAsia"/>
          <w:sz w:val="32"/>
        </w:rPr>
        <w:t>年</w:t>
      </w:r>
      <w:r>
        <w:rPr>
          <w:rFonts w:eastAsia="楷体_GB2312" w:hint="eastAsia"/>
          <w:sz w:val="32"/>
        </w:rPr>
        <w:t xml:space="preserve">   </w:t>
      </w:r>
      <w:r>
        <w:rPr>
          <w:rFonts w:eastAsia="楷体_GB2312" w:hint="eastAsia"/>
          <w:sz w:val="32"/>
        </w:rPr>
        <w:t>月</w:t>
      </w:r>
    </w:p>
    <w:p w:rsidR="00D94193" w:rsidRDefault="00D94193" w:rsidP="00D94193"/>
    <w:p w:rsidR="00D94193" w:rsidRDefault="00D94193" w:rsidP="00D94193">
      <w:pPr>
        <w:spacing w:line="360" w:lineRule="auto"/>
        <w:jc w:val="center"/>
        <w:rPr>
          <w:b/>
          <w:sz w:val="28"/>
          <w:szCs w:val="28"/>
        </w:rPr>
      </w:pPr>
      <w:r>
        <w:rPr>
          <w:rFonts w:hint="eastAsia"/>
          <w:b/>
          <w:sz w:val="28"/>
          <w:szCs w:val="28"/>
        </w:rPr>
        <w:lastRenderedPageBreak/>
        <w:br w:type="page"/>
      </w:r>
    </w:p>
    <w:p w:rsidR="00D94193" w:rsidRDefault="00D94193" w:rsidP="00D94193">
      <w:pPr>
        <w:spacing w:line="360" w:lineRule="auto"/>
        <w:jc w:val="center"/>
        <w:rPr>
          <w:b/>
          <w:sz w:val="28"/>
          <w:szCs w:val="28"/>
        </w:rPr>
      </w:pPr>
      <w:r>
        <w:rPr>
          <w:rFonts w:hint="eastAsia"/>
          <w:b/>
          <w:sz w:val="28"/>
          <w:szCs w:val="28"/>
        </w:rPr>
        <w:lastRenderedPageBreak/>
        <w:t>填报说明</w:t>
      </w:r>
    </w:p>
    <w:p w:rsidR="00D94193" w:rsidRDefault="00D94193" w:rsidP="00D94193">
      <w:pPr>
        <w:spacing w:line="360" w:lineRule="auto"/>
        <w:jc w:val="center"/>
        <w:rPr>
          <w:b/>
        </w:rPr>
      </w:pPr>
    </w:p>
    <w:p w:rsidR="00D94193" w:rsidRDefault="00D94193" w:rsidP="00D94193">
      <w:pPr>
        <w:rPr>
          <w:rFonts w:ascii="仿宋_GB2312" w:eastAsia="仿宋_GB2312" w:hAnsi="仿宋"/>
          <w:sz w:val="28"/>
          <w:szCs w:val="28"/>
        </w:rPr>
      </w:pPr>
    </w:p>
    <w:p w:rsidR="00D94193" w:rsidRDefault="00D94193" w:rsidP="00D94193">
      <w:pPr>
        <w:ind w:firstLineChars="200" w:firstLine="560"/>
        <w:rPr>
          <w:rFonts w:ascii="仿宋_GB2312" w:eastAsia="仿宋_GB2312" w:hAnsi="仿宋"/>
          <w:sz w:val="28"/>
          <w:szCs w:val="28"/>
        </w:rPr>
      </w:pPr>
      <w:r>
        <w:rPr>
          <w:rFonts w:ascii="仿宋_GB2312" w:eastAsia="仿宋_GB2312" w:hAnsi="仿宋" w:hint="eastAsia"/>
          <w:sz w:val="28"/>
          <w:szCs w:val="28"/>
        </w:rPr>
        <w:t>一、本报告由各有关高校组织项目负责人结合立项通知要求和其申请评审书制定工作规划和工作开展实际，实事求是地填报立项以来所取得的工作进展及成效，下一年度工作任务及预期成效，不包括入选前已有成果。</w:t>
      </w:r>
    </w:p>
    <w:p w:rsidR="00D94193" w:rsidRDefault="00D94193" w:rsidP="00D94193">
      <w:pPr>
        <w:spacing w:line="360" w:lineRule="auto"/>
        <w:ind w:firstLineChars="196" w:firstLine="549"/>
        <w:rPr>
          <w:rFonts w:ascii="仿宋_GB2312" w:eastAsia="仿宋_GB2312" w:hAnsi="仿宋"/>
          <w:sz w:val="28"/>
          <w:szCs w:val="28"/>
        </w:rPr>
      </w:pPr>
      <w:r>
        <w:rPr>
          <w:rFonts w:ascii="仿宋_GB2312" w:eastAsia="仿宋_GB2312" w:hAnsi="仿宋" w:hint="eastAsia"/>
          <w:sz w:val="28"/>
          <w:szCs w:val="28"/>
        </w:rPr>
        <w:t>二、报告中涉及的工作成果、奖励等均需要附相关佐证材料。</w:t>
      </w:r>
    </w:p>
    <w:p w:rsidR="00D94193" w:rsidRDefault="00D94193" w:rsidP="00D94193">
      <w:pPr>
        <w:ind w:firstLineChars="200" w:firstLine="560"/>
        <w:rPr>
          <w:rFonts w:ascii="仿宋_GB2312" w:eastAsia="仿宋_GB2312" w:hAnsi="仿宋"/>
          <w:sz w:val="28"/>
          <w:szCs w:val="28"/>
        </w:rPr>
      </w:pPr>
      <w:r>
        <w:rPr>
          <w:rFonts w:ascii="仿宋_GB2312" w:eastAsia="仿宋_GB2312" w:hAnsi="仿宋"/>
          <w:sz w:val="28"/>
          <w:szCs w:val="28"/>
        </w:rPr>
        <w:t>三、</w:t>
      </w:r>
      <w:r>
        <w:rPr>
          <w:rFonts w:ascii="仿宋_GB2312" w:eastAsia="仿宋_GB2312" w:hAnsi="仿宋" w:hint="eastAsia"/>
          <w:sz w:val="28"/>
          <w:szCs w:val="28"/>
        </w:rPr>
        <w:t>本报告一式两份，其中一份留学校备案，另一份报送省教育厅思政处。</w:t>
      </w:r>
    </w:p>
    <w:p w:rsidR="00D94193" w:rsidRDefault="00D94193" w:rsidP="00D94193">
      <w:pPr>
        <w:spacing w:line="360" w:lineRule="auto"/>
        <w:ind w:firstLineChars="196" w:firstLine="549"/>
        <w:rPr>
          <w:rFonts w:ascii="仿宋_GB2312" w:eastAsia="仿宋_GB2312" w:hAnsi="仿宋"/>
          <w:sz w:val="28"/>
          <w:szCs w:val="28"/>
        </w:rPr>
      </w:pPr>
      <w:r>
        <w:rPr>
          <w:rFonts w:ascii="仿宋_GB2312" w:eastAsia="仿宋_GB2312" w:hAnsi="仿宋" w:hint="eastAsia"/>
          <w:sz w:val="28"/>
          <w:szCs w:val="28"/>
        </w:rPr>
        <w:t>四、本报告</w:t>
      </w:r>
      <w:r>
        <w:rPr>
          <w:rFonts w:ascii="仿宋_GB2312" w:eastAsia="仿宋_GB2312" w:hAnsi="仿宋"/>
          <w:sz w:val="28"/>
          <w:szCs w:val="28"/>
        </w:rPr>
        <w:t>请用A4纸打印,于左侧装订成册。</w:t>
      </w:r>
    </w:p>
    <w:p w:rsidR="00D94193" w:rsidRDefault="00D94193" w:rsidP="00D94193">
      <w:pPr>
        <w:spacing w:line="440" w:lineRule="exact"/>
        <w:rPr>
          <w:rFonts w:ascii="仿宋_GB2312" w:eastAsia="仿宋_GB2312" w:hAnsi="仿宋"/>
          <w:sz w:val="28"/>
          <w:szCs w:val="28"/>
        </w:rPr>
      </w:pPr>
    </w:p>
    <w:p w:rsidR="00D94193" w:rsidRDefault="00D94193" w:rsidP="00D94193">
      <w:pPr>
        <w:spacing w:line="360" w:lineRule="auto"/>
        <w:ind w:firstLineChars="196" w:firstLine="549"/>
        <w:rPr>
          <w:rFonts w:ascii="仿宋_GB2312" w:eastAsia="仿宋_GB2312" w:hAnsi="仿宋"/>
          <w:sz w:val="28"/>
          <w:szCs w:val="28"/>
        </w:rPr>
      </w:pPr>
    </w:p>
    <w:p w:rsidR="00D94193" w:rsidRDefault="00D94193" w:rsidP="00D94193">
      <w:pPr>
        <w:spacing w:line="360" w:lineRule="auto"/>
        <w:ind w:right="-61"/>
        <w:rPr>
          <w:rFonts w:ascii="仿宋_GB2312" w:eastAsia="仿宋_GB2312" w:hAnsi="仿宋"/>
          <w:sz w:val="28"/>
          <w:szCs w:val="28"/>
        </w:rPr>
      </w:pPr>
    </w:p>
    <w:p w:rsidR="00D94193" w:rsidRDefault="00D94193" w:rsidP="00D94193"/>
    <w:p w:rsidR="00D94193" w:rsidRDefault="00D94193" w:rsidP="00D94193">
      <w:pPr>
        <w:widowControl/>
        <w:jc w:val="left"/>
        <w:rPr>
          <w:rFonts w:ascii="宋体" w:hAnsi="宋体" w:cs="宋体"/>
          <w:kern w:val="0"/>
          <w:sz w:val="24"/>
        </w:rPr>
      </w:pPr>
    </w:p>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 w:rsidR="00D94193" w:rsidRDefault="00D94193" w:rsidP="00D94193">
      <w:pPr>
        <w:numPr>
          <w:ilvl w:val="0"/>
          <w:numId w:val="2"/>
        </w:numPr>
        <w:spacing w:line="360" w:lineRule="auto"/>
        <w:ind w:right="-61"/>
        <w:outlineLvl w:val="0"/>
        <w:rPr>
          <w:rFonts w:ascii="黑体" w:eastAsia="黑体"/>
          <w:sz w:val="24"/>
        </w:rPr>
      </w:pPr>
      <w:r>
        <w:rPr>
          <w:rFonts w:ascii="黑体" w:eastAsia="黑体" w:hint="eastAsia"/>
          <w:sz w:val="24"/>
        </w:rPr>
        <w:br w:type="page"/>
      </w:r>
      <w:r>
        <w:rPr>
          <w:rFonts w:ascii="黑体" w:eastAsia="黑体" w:hint="eastAsia"/>
          <w:sz w:val="24"/>
        </w:rPr>
        <w:lastRenderedPageBreak/>
        <w:t>本年度主要工作进展、阶段成效、存在问题及需要说明其他情况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D94193" w:rsidTr="00806814">
        <w:trPr>
          <w:trHeight w:val="12298"/>
        </w:trPr>
        <w:tc>
          <w:tcPr>
            <w:tcW w:w="8522" w:type="dxa"/>
            <w:tcBorders>
              <w:top w:val="single" w:sz="4" w:space="0" w:color="auto"/>
              <w:left w:val="single" w:sz="4" w:space="0" w:color="auto"/>
              <w:bottom w:val="single" w:sz="4" w:space="0" w:color="auto"/>
              <w:right w:val="single" w:sz="4" w:space="0" w:color="auto"/>
            </w:tcBorders>
          </w:tcPr>
          <w:p w:rsidR="00D94193" w:rsidRDefault="00D94193" w:rsidP="00806814">
            <w:pPr>
              <w:spacing w:line="360" w:lineRule="auto"/>
              <w:ind w:right="-61"/>
              <w:outlineLvl w:val="0"/>
              <w:rPr>
                <w:rFonts w:ascii="仿宋_GB2312" w:eastAsia="仿宋_GB2312" w:cs="宋体"/>
                <w:kern w:val="0"/>
                <w:sz w:val="24"/>
              </w:rPr>
            </w:pPr>
            <w:r>
              <w:rPr>
                <w:rFonts w:ascii="黑体" w:eastAsia="黑体" w:hint="eastAsia"/>
                <w:sz w:val="24"/>
              </w:rPr>
              <w:t>（</w:t>
            </w:r>
            <w:r>
              <w:rPr>
                <w:rFonts w:ascii="仿宋_GB2312" w:eastAsia="仿宋_GB2312" w:hint="eastAsia"/>
              </w:rPr>
              <w:t>对照立项通知要求和申请评审书工作规划，逐项简述、言简意赅，字体仿宋小四，2000字以内</w:t>
            </w:r>
            <w:r>
              <w:rPr>
                <w:rFonts w:ascii="黑体" w:eastAsia="黑体" w:hint="eastAsia"/>
                <w:sz w:val="24"/>
              </w:rPr>
              <w:t>）</w:t>
            </w: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cs="宋体"/>
                <w:kern w:val="0"/>
                <w:sz w:val="24"/>
                <w:lang w:val="zh-CN"/>
              </w:rPr>
            </w:pPr>
          </w:p>
          <w:p w:rsidR="00D94193" w:rsidRDefault="00D94193" w:rsidP="00806814">
            <w:pPr>
              <w:spacing w:line="360" w:lineRule="auto"/>
              <w:ind w:right="-61"/>
              <w:rPr>
                <w:rFonts w:ascii="仿宋_GB2312" w:eastAsia="仿宋_GB2312"/>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p w:rsidR="00D94193" w:rsidRDefault="00D94193" w:rsidP="00806814">
            <w:pPr>
              <w:spacing w:line="360" w:lineRule="auto"/>
              <w:ind w:right="-61"/>
              <w:rPr>
                <w:rFonts w:ascii="黑体" w:eastAsia="黑体"/>
                <w:b/>
                <w:sz w:val="24"/>
              </w:rPr>
            </w:pPr>
          </w:p>
        </w:tc>
      </w:tr>
    </w:tbl>
    <w:p w:rsidR="00D94193" w:rsidRDefault="00D94193" w:rsidP="00D94193">
      <w:pPr>
        <w:spacing w:line="360" w:lineRule="auto"/>
        <w:ind w:right="-61"/>
        <w:outlineLvl w:val="0"/>
        <w:rPr>
          <w:rFonts w:ascii="黑体" w:eastAsia="黑体" w:hAnsi="黑体"/>
          <w:sz w:val="24"/>
        </w:rPr>
      </w:pPr>
    </w:p>
    <w:p w:rsidR="00D94193" w:rsidRDefault="00D94193" w:rsidP="00D94193">
      <w:pPr>
        <w:spacing w:line="360" w:lineRule="auto"/>
        <w:ind w:right="-61"/>
        <w:outlineLvl w:val="0"/>
        <w:rPr>
          <w:rFonts w:ascii="黑体" w:eastAsia="黑体"/>
          <w:sz w:val="24"/>
        </w:rPr>
      </w:pPr>
      <w:r>
        <w:rPr>
          <w:rFonts w:ascii="黑体" w:eastAsia="黑体" w:hAnsi="黑体" w:hint="eastAsia"/>
          <w:sz w:val="24"/>
        </w:rPr>
        <w:lastRenderedPageBreak/>
        <w:t>（二）</w:t>
      </w:r>
      <w:r>
        <w:rPr>
          <w:rFonts w:ascii="黑体" w:eastAsia="黑体" w:hint="eastAsia"/>
          <w:sz w:val="24"/>
        </w:rPr>
        <w:t>下一年度工作计划及预期成效（</w:t>
      </w:r>
      <w:r>
        <w:rPr>
          <w:rFonts w:ascii="仿宋_GB2312" w:eastAsia="仿宋_GB2312" w:hint="eastAsia"/>
        </w:rPr>
        <w:t>字体仿宋小四，1000字以内</w:t>
      </w:r>
      <w:r>
        <w:rPr>
          <w:rFonts w:ascii="黑体" w:eastAsia="黑体" w:hint="eastAsia"/>
          <w:sz w:val="24"/>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D94193" w:rsidTr="00806814">
        <w:trPr>
          <w:trHeight w:val="12613"/>
        </w:trPr>
        <w:tc>
          <w:tcPr>
            <w:tcW w:w="8522" w:type="dxa"/>
            <w:tcBorders>
              <w:top w:val="single" w:sz="4" w:space="0" w:color="auto"/>
              <w:left w:val="single" w:sz="4" w:space="0" w:color="auto"/>
              <w:bottom w:val="single" w:sz="4" w:space="0" w:color="auto"/>
              <w:right w:val="single" w:sz="4" w:space="0" w:color="auto"/>
            </w:tcBorders>
          </w:tcPr>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0"/>
              <w:rPr>
                <w:rFonts w:ascii="宋体" w:cs="宋体"/>
                <w:kern w:val="0"/>
                <w:sz w:val="24"/>
                <w:lang w:val="zh-CN"/>
              </w:rPr>
            </w:pPr>
          </w:p>
          <w:p w:rsidR="00D94193" w:rsidRDefault="00D94193" w:rsidP="00806814">
            <w:pPr>
              <w:spacing w:line="460" w:lineRule="exact"/>
              <w:ind w:firstLineChars="200" w:firstLine="482"/>
              <w:rPr>
                <w:rFonts w:ascii="黑体" w:eastAsia="黑体"/>
                <w:b/>
                <w:sz w:val="24"/>
              </w:rPr>
            </w:pPr>
          </w:p>
        </w:tc>
      </w:tr>
    </w:tbl>
    <w:p w:rsidR="00D94193" w:rsidRDefault="00D94193" w:rsidP="00D94193">
      <w:pPr>
        <w:spacing w:line="360" w:lineRule="auto"/>
        <w:ind w:right="-61"/>
        <w:rPr>
          <w:rFonts w:ascii="黑体" w:eastAsia="黑体"/>
          <w:sz w:val="24"/>
        </w:rPr>
      </w:pPr>
      <w:r>
        <w:rPr>
          <w:rFonts w:ascii="黑体" w:eastAsia="黑体" w:hAnsi="黑体"/>
          <w:sz w:val="24"/>
        </w:rPr>
        <w:br w:type="page"/>
      </w:r>
      <w:r>
        <w:rPr>
          <w:rFonts w:ascii="黑体" w:eastAsia="黑体" w:hAnsi="黑体" w:hint="eastAsia"/>
          <w:sz w:val="24"/>
        </w:rPr>
        <w:lastRenderedPageBreak/>
        <w:t>（三）</w:t>
      </w:r>
      <w:r>
        <w:rPr>
          <w:rFonts w:ascii="黑体" w:eastAsia="黑体" w:hint="eastAsia"/>
          <w:sz w:val="24"/>
        </w:rPr>
        <w:t>本年度经费使用情况及下一年度经费使用计划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D94193" w:rsidTr="00806814">
        <w:trPr>
          <w:trHeight w:val="5260"/>
        </w:trPr>
        <w:tc>
          <w:tcPr>
            <w:tcW w:w="8522" w:type="dxa"/>
            <w:tcBorders>
              <w:top w:val="single" w:sz="4" w:space="0" w:color="auto"/>
              <w:left w:val="single" w:sz="4" w:space="0" w:color="auto"/>
              <w:bottom w:val="single" w:sz="4" w:space="0" w:color="auto"/>
              <w:right w:val="single" w:sz="4" w:space="0" w:color="auto"/>
            </w:tcBorders>
          </w:tcPr>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tc>
      </w:tr>
    </w:tbl>
    <w:p w:rsidR="00D94193" w:rsidRDefault="00D94193" w:rsidP="00D94193">
      <w:pPr>
        <w:spacing w:line="360" w:lineRule="auto"/>
        <w:ind w:right="-61"/>
        <w:rPr>
          <w:rFonts w:ascii="黑体" w:eastAsia="黑体"/>
          <w:sz w:val="24"/>
        </w:rPr>
      </w:pPr>
      <w:r>
        <w:rPr>
          <w:rFonts w:ascii="黑体" w:eastAsia="黑体" w:hAnsi="黑体" w:hint="eastAsia"/>
          <w:sz w:val="24"/>
        </w:rPr>
        <w:t>（四）</w:t>
      </w:r>
      <w:r>
        <w:rPr>
          <w:rFonts w:ascii="黑体" w:eastAsia="黑体" w:hint="eastAsia"/>
          <w:sz w:val="24"/>
        </w:rPr>
        <w:t>自评意见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D94193" w:rsidTr="00806814">
        <w:trPr>
          <w:trHeight w:val="2146"/>
        </w:trPr>
        <w:tc>
          <w:tcPr>
            <w:tcW w:w="8522" w:type="dxa"/>
            <w:tcBorders>
              <w:top w:val="single" w:sz="4" w:space="0" w:color="auto"/>
              <w:left w:val="single" w:sz="4" w:space="0" w:color="auto"/>
              <w:right w:val="single" w:sz="4" w:space="0" w:color="auto"/>
            </w:tcBorders>
          </w:tcPr>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left="4694" w:right="420"/>
              <w:jc w:val="center"/>
              <w:rPr>
                <w:color w:val="000000"/>
              </w:rPr>
            </w:pPr>
          </w:p>
          <w:p w:rsidR="00D94193" w:rsidRDefault="00D94193" w:rsidP="00806814">
            <w:pPr>
              <w:spacing w:line="460" w:lineRule="exact"/>
              <w:ind w:left="4694" w:right="420"/>
              <w:jc w:val="center"/>
              <w:rPr>
                <w:color w:val="000000"/>
              </w:rPr>
            </w:pPr>
            <w:r>
              <w:rPr>
                <w:rFonts w:hint="eastAsia"/>
                <w:color w:val="000000"/>
              </w:rPr>
              <w:t>签名：</w:t>
            </w:r>
          </w:p>
          <w:p w:rsidR="00D94193" w:rsidRDefault="00D94193" w:rsidP="00806814">
            <w:pPr>
              <w:spacing w:line="150" w:lineRule="atLeast"/>
              <w:jc w:val="left"/>
              <w:rPr>
                <w:rFonts w:ascii="宋体" w:hAnsi="宋体"/>
                <w:b/>
                <w:bCs/>
                <w:szCs w:val="21"/>
              </w:rPr>
            </w:pPr>
            <w:r>
              <w:rPr>
                <w:rFonts w:hint="eastAsia"/>
                <w:color w:val="000000"/>
              </w:rPr>
              <w:t xml:space="preserve"> </w:t>
            </w:r>
            <w:r>
              <w:rPr>
                <w:rFonts w:hint="eastAsia"/>
                <w:color w:val="000000"/>
              </w:rPr>
              <w:t>年月日</w:t>
            </w:r>
          </w:p>
          <w:p w:rsidR="00D94193" w:rsidRDefault="00D94193" w:rsidP="00806814">
            <w:pPr>
              <w:spacing w:line="460" w:lineRule="exact"/>
              <w:ind w:firstLineChars="200" w:firstLine="482"/>
              <w:rPr>
                <w:rFonts w:ascii="黑体" w:eastAsia="黑体"/>
                <w:b/>
                <w:sz w:val="24"/>
              </w:rPr>
            </w:pPr>
          </w:p>
        </w:tc>
      </w:tr>
    </w:tbl>
    <w:p w:rsidR="00D94193" w:rsidRDefault="00D94193" w:rsidP="00D94193">
      <w:pPr>
        <w:spacing w:line="360" w:lineRule="auto"/>
        <w:ind w:right="-61"/>
        <w:rPr>
          <w:rFonts w:ascii="黑体" w:eastAsia="黑体"/>
          <w:sz w:val="24"/>
        </w:rPr>
      </w:pPr>
      <w:r>
        <w:rPr>
          <w:rFonts w:ascii="黑体" w:eastAsia="黑体" w:hAnsi="黑体" w:hint="eastAsia"/>
          <w:sz w:val="24"/>
        </w:rPr>
        <w:t>（五）</w:t>
      </w:r>
      <w:r>
        <w:rPr>
          <w:rFonts w:ascii="黑体" w:eastAsia="黑体" w:hint="eastAsia"/>
          <w:sz w:val="24"/>
        </w:rPr>
        <w:t>学校考核意见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D94193" w:rsidTr="00806814">
        <w:trPr>
          <w:trHeight w:val="3242"/>
        </w:trPr>
        <w:tc>
          <w:tcPr>
            <w:tcW w:w="8522" w:type="dxa"/>
            <w:tcBorders>
              <w:top w:val="single" w:sz="4" w:space="0" w:color="auto"/>
              <w:left w:val="single" w:sz="4" w:space="0" w:color="auto"/>
              <w:right w:val="single" w:sz="4" w:space="0" w:color="auto"/>
            </w:tcBorders>
          </w:tcPr>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firstLineChars="200" w:firstLine="482"/>
              <w:rPr>
                <w:rFonts w:ascii="黑体" w:eastAsia="黑体"/>
                <w:b/>
                <w:sz w:val="24"/>
              </w:rPr>
            </w:pPr>
          </w:p>
          <w:p w:rsidR="00D94193" w:rsidRDefault="00D94193" w:rsidP="00806814">
            <w:pPr>
              <w:spacing w:line="460" w:lineRule="exact"/>
              <w:ind w:left="4694" w:right="420"/>
              <w:jc w:val="center"/>
              <w:rPr>
                <w:color w:val="000000"/>
              </w:rPr>
            </w:pPr>
          </w:p>
          <w:p w:rsidR="00D94193" w:rsidRDefault="00D94193" w:rsidP="00806814">
            <w:pPr>
              <w:spacing w:line="460" w:lineRule="exact"/>
              <w:ind w:left="4694" w:right="420"/>
              <w:jc w:val="center"/>
              <w:rPr>
                <w:color w:val="000000"/>
              </w:rPr>
            </w:pPr>
            <w:r>
              <w:rPr>
                <w:rFonts w:hint="eastAsia"/>
                <w:color w:val="000000"/>
              </w:rPr>
              <w:t xml:space="preserve">   (</w:t>
            </w:r>
            <w:r>
              <w:rPr>
                <w:rFonts w:hint="eastAsia"/>
                <w:color w:val="000000"/>
              </w:rPr>
              <w:t>盖</w:t>
            </w:r>
            <w:r>
              <w:rPr>
                <w:rFonts w:hint="eastAsia"/>
                <w:color w:val="000000"/>
              </w:rPr>
              <w:t xml:space="preserve">  </w:t>
            </w:r>
            <w:r>
              <w:rPr>
                <w:rFonts w:hint="eastAsia"/>
                <w:color w:val="000000"/>
              </w:rPr>
              <w:t>章</w:t>
            </w:r>
            <w:r>
              <w:rPr>
                <w:rFonts w:hint="eastAsia"/>
                <w:color w:val="000000"/>
              </w:rPr>
              <w:t>)</w:t>
            </w:r>
          </w:p>
          <w:p w:rsidR="00D94193" w:rsidRDefault="00D94193" w:rsidP="00806814">
            <w:pPr>
              <w:spacing w:line="460" w:lineRule="exact"/>
              <w:ind w:left="4694" w:right="420"/>
              <w:jc w:val="center"/>
              <w:rPr>
                <w:color w:val="000000"/>
              </w:rPr>
            </w:pPr>
          </w:p>
          <w:p w:rsidR="00D94193" w:rsidRDefault="00D94193" w:rsidP="00806814">
            <w:pPr>
              <w:spacing w:line="150" w:lineRule="atLeast"/>
              <w:jc w:val="left"/>
              <w:rPr>
                <w:rFonts w:ascii="宋体" w:hAnsi="宋体"/>
                <w:b/>
                <w:bCs/>
                <w:szCs w:val="21"/>
              </w:rPr>
            </w:pPr>
            <w:r>
              <w:rPr>
                <w:rFonts w:hint="eastAsia"/>
                <w:color w:val="000000"/>
              </w:rPr>
              <w:t xml:space="preserve">  </w:t>
            </w:r>
            <w:r>
              <w:rPr>
                <w:rFonts w:hint="eastAsia"/>
                <w:color w:val="000000"/>
              </w:rPr>
              <w:t>年月日</w:t>
            </w:r>
          </w:p>
          <w:p w:rsidR="00D94193" w:rsidRDefault="00D94193" w:rsidP="00806814">
            <w:pPr>
              <w:spacing w:line="460" w:lineRule="exact"/>
              <w:ind w:firstLineChars="200" w:firstLine="482"/>
              <w:rPr>
                <w:rFonts w:ascii="黑体" w:eastAsia="黑体"/>
                <w:b/>
                <w:sz w:val="24"/>
              </w:rPr>
            </w:pPr>
          </w:p>
        </w:tc>
      </w:tr>
    </w:tbl>
    <w:p w:rsidR="00D94193" w:rsidRDefault="00D94193" w:rsidP="00D94193">
      <w:pPr>
        <w:widowControl/>
        <w:ind w:firstLineChars="200" w:firstLine="480"/>
        <w:jc w:val="left"/>
        <w:rPr>
          <w:rFonts w:ascii="黑体" w:eastAsia="黑体" w:hAnsi="黑体" w:cs="宋体"/>
          <w:color w:val="000000"/>
          <w:kern w:val="0"/>
          <w:sz w:val="24"/>
          <w:szCs w:val="24"/>
        </w:rPr>
      </w:pPr>
      <w:r>
        <w:rPr>
          <w:rFonts w:ascii="楷体" w:eastAsia="楷体" w:hAnsi="楷体" w:cs="楷体" w:hint="eastAsia"/>
          <w:sz w:val="24"/>
          <w:szCs w:val="24"/>
        </w:rPr>
        <w:t>备注：请工作室及所在学校根据工作室工作进展及成效，提出“优秀”“良好”“合格”与“不合格”的自评及考核意见。</w:t>
      </w:r>
    </w:p>
    <w:p w:rsidR="00D94193" w:rsidRDefault="00D94193" w:rsidP="00D94193">
      <w:pPr>
        <w:widowControl/>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br w:type="page"/>
      </w:r>
    </w:p>
    <w:p w:rsidR="00D94193" w:rsidRDefault="00D94193" w:rsidP="00D94193">
      <w:pPr>
        <w:widowControl/>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lastRenderedPageBreak/>
        <w:t>附件2</w:t>
      </w:r>
    </w:p>
    <w:tbl>
      <w:tblPr>
        <w:tblW w:w="9896" w:type="dxa"/>
        <w:jc w:val="center"/>
        <w:tblInd w:w="88" w:type="dxa"/>
        <w:tblLayout w:type="fixed"/>
        <w:tblLook w:val="04A0"/>
      </w:tblPr>
      <w:tblGrid>
        <w:gridCol w:w="1220"/>
        <w:gridCol w:w="1356"/>
        <w:gridCol w:w="1360"/>
        <w:gridCol w:w="960"/>
        <w:gridCol w:w="960"/>
        <w:gridCol w:w="540"/>
        <w:gridCol w:w="1120"/>
        <w:gridCol w:w="800"/>
        <w:gridCol w:w="1384"/>
        <w:gridCol w:w="196"/>
      </w:tblGrid>
      <w:tr w:rsidR="00D94193" w:rsidTr="00806814">
        <w:trPr>
          <w:trHeight w:val="780"/>
          <w:jc w:val="center"/>
        </w:trPr>
        <w:tc>
          <w:tcPr>
            <w:tcW w:w="9896" w:type="dxa"/>
            <w:gridSpan w:val="10"/>
            <w:tcBorders>
              <w:top w:val="nil"/>
              <w:left w:val="nil"/>
              <w:bottom w:val="nil"/>
              <w:right w:val="nil"/>
            </w:tcBorders>
            <w:shd w:val="clear" w:color="auto" w:fill="auto"/>
            <w:vAlign w:val="center"/>
          </w:tcPr>
          <w:p w:rsidR="00D94193" w:rsidRDefault="00D94193" w:rsidP="00806814">
            <w:pPr>
              <w:widowControl/>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2018年福建易班“十佳品牌项目”申报表</w:t>
            </w:r>
          </w:p>
          <w:p w:rsidR="00D94193" w:rsidRDefault="00D94193" w:rsidP="00806814">
            <w:pPr>
              <w:widowControl/>
              <w:rPr>
                <w:rFonts w:ascii="楷体" w:eastAsia="楷体" w:hAnsi="楷体" w:cs="宋体"/>
                <w:color w:val="000000"/>
                <w:kern w:val="0"/>
                <w:sz w:val="24"/>
                <w:szCs w:val="24"/>
              </w:rPr>
            </w:pPr>
          </w:p>
          <w:p w:rsidR="00D94193" w:rsidRDefault="00D94193" w:rsidP="00806814">
            <w:pPr>
              <w:widowControl/>
              <w:rPr>
                <w:rFonts w:ascii="楷体" w:eastAsia="楷体" w:hAnsi="楷体" w:cs="宋体"/>
                <w:color w:val="000000"/>
                <w:kern w:val="0"/>
                <w:sz w:val="24"/>
                <w:szCs w:val="24"/>
              </w:rPr>
            </w:pPr>
            <w:r>
              <w:rPr>
                <w:rFonts w:ascii="楷体" w:eastAsia="楷体" w:hAnsi="楷体" w:cs="宋体" w:hint="eastAsia"/>
                <w:color w:val="000000"/>
                <w:kern w:val="0"/>
                <w:sz w:val="24"/>
                <w:szCs w:val="24"/>
              </w:rPr>
              <w:t xml:space="preserve">学校名称：                                        填报时间：                    </w:t>
            </w:r>
          </w:p>
        </w:tc>
      </w:tr>
      <w:tr w:rsidR="00D94193" w:rsidTr="00806814">
        <w:trPr>
          <w:trHeight w:val="432"/>
          <w:jc w:val="center"/>
        </w:trPr>
        <w:tc>
          <w:tcPr>
            <w:tcW w:w="98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一、基本情况</w:t>
            </w:r>
          </w:p>
        </w:tc>
      </w:tr>
      <w:tr w:rsidR="00D94193" w:rsidTr="00806814">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left"/>
              <w:rPr>
                <w:rFonts w:ascii="宋体" w:eastAsia="宋体" w:hAnsi="宋体" w:cs="宋体"/>
                <w:b/>
                <w:bCs/>
                <w:color w:val="000000"/>
                <w:kern w:val="0"/>
                <w:sz w:val="24"/>
                <w:szCs w:val="24"/>
              </w:rPr>
            </w:pPr>
            <w:r>
              <w:rPr>
                <w:rFonts w:ascii="宋体" w:hAnsi="宋体" w:cs="宋体" w:hint="eastAsia"/>
                <w:b/>
                <w:bCs/>
                <w:color w:val="000000"/>
                <w:kern w:val="0"/>
                <w:sz w:val="24"/>
                <w:szCs w:val="24"/>
              </w:rPr>
              <w:t>项目</w:t>
            </w:r>
            <w:r>
              <w:rPr>
                <w:rFonts w:ascii="宋体" w:eastAsia="宋体" w:hAnsi="宋体" w:cs="宋体" w:hint="eastAsia"/>
                <w:b/>
                <w:bCs/>
                <w:color w:val="000000"/>
                <w:kern w:val="0"/>
                <w:sz w:val="24"/>
                <w:szCs w:val="24"/>
              </w:rPr>
              <w:t>名称</w:t>
            </w:r>
          </w:p>
        </w:tc>
        <w:tc>
          <w:tcPr>
            <w:tcW w:w="8676" w:type="dxa"/>
            <w:gridSpan w:val="9"/>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　</w:t>
            </w:r>
          </w:p>
        </w:tc>
      </w:tr>
      <w:tr w:rsidR="00D94193" w:rsidTr="00806814">
        <w:trPr>
          <w:trHeight w:val="312"/>
          <w:jc w:val="center"/>
        </w:trPr>
        <w:tc>
          <w:tcPr>
            <w:tcW w:w="98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负责人</w:t>
            </w:r>
          </w:p>
        </w:tc>
      </w:tr>
      <w:tr w:rsidR="00D94193" w:rsidTr="00806814">
        <w:trPr>
          <w:trHeight w:val="324"/>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姓名</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性别</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出生年月</w:t>
            </w:r>
          </w:p>
        </w:tc>
        <w:tc>
          <w:tcPr>
            <w:tcW w:w="2380" w:type="dxa"/>
            <w:gridSpan w:val="3"/>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D94193" w:rsidTr="00806814">
        <w:trPr>
          <w:trHeight w:val="432"/>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职称</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所在部门</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498"/>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职务</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手机</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电子信箱</w:t>
            </w:r>
          </w:p>
        </w:tc>
        <w:tc>
          <w:tcPr>
            <w:tcW w:w="2380" w:type="dxa"/>
            <w:gridSpan w:val="3"/>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312"/>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通讯地址</w:t>
            </w:r>
          </w:p>
        </w:tc>
        <w:tc>
          <w:tcPr>
            <w:tcW w:w="8676" w:type="dxa"/>
            <w:gridSpan w:val="9"/>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752"/>
          <w:jc w:val="center"/>
        </w:trPr>
        <w:tc>
          <w:tcPr>
            <w:tcW w:w="98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left"/>
              <w:rPr>
                <w:rFonts w:ascii="宋体" w:eastAsia="宋体" w:hAnsi="宋体" w:cs="宋体"/>
                <w:b/>
                <w:bCs/>
                <w:color w:val="000000"/>
                <w:kern w:val="0"/>
                <w:sz w:val="24"/>
                <w:szCs w:val="24"/>
              </w:rPr>
            </w:pPr>
            <w:r>
              <w:rPr>
                <w:rFonts w:ascii="宋体" w:hAnsi="宋体" w:cs="宋体" w:hint="eastAsia"/>
                <w:b/>
                <w:bCs/>
                <w:color w:val="000000"/>
                <w:kern w:val="0"/>
                <w:sz w:val="24"/>
                <w:szCs w:val="24"/>
              </w:rPr>
              <w:t>核心</w:t>
            </w:r>
            <w:r>
              <w:rPr>
                <w:rFonts w:ascii="宋体" w:eastAsia="宋体" w:hAnsi="宋体" w:cs="宋体" w:hint="eastAsia"/>
                <w:b/>
                <w:bCs/>
                <w:color w:val="000000"/>
                <w:kern w:val="0"/>
                <w:sz w:val="24"/>
                <w:szCs w:val="24"/>
              </w:rPr>
              <w:t>成员</w:t>
            </w:r>
            <w:r>
              <w:rPr>
                <w:rFonts w:ascii="宋体" w:eastAsia="宋体" w:hAnsi="宋体" w:cs="宋体" w:hint="eastAsia"/>
                <w:color w:val="000000"/>
                <w:kern w:val="0"/>
                <w:sz w:val="24"/>
                <w:szCs w:val="24"/>
              </w:rPr>
              <w:t>（不超过</w:t>
            </w:r>
            <w:r>
              <w:rPr>
                <w:rFonts w:ascii="Calibri" w:eastAsia="宋体" w:hAnsi="Calibri" w:cs="宋体"/>
                <w:color w:val="000000"/>
                <w:kern w:val="0"/>
                <w:sz w:val="24"/>
                <w:szCs w:val="24"/>
              </w:rPr>
              <w:t>5</w:t>
            </w:r>
            <w:r>
              <w:rPr>
                <w:rFonts w:ascii="宋体" w:eastAsia="宋体" w:hAnsi="宋体" w:cs="宋体" w:hint="eastAsia"/>
                <w:color w:val="000000"/>
                <w:kern w:val="0"/>
                <w:sz w:val="24"/>
                <w:szCs w:val="24"/>
              </w:rPr>
              <w:t>人）</w:t>
            </w:r>
          </w:p>
        </w:tc>
      </w:tr>
      <w:tr w:rsidR="00D94193" w:rsidTr="00806814">
        <w:trPr>
          <w:trHeight w:val="624"/>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姓名</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出生年月</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所在院校</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宋体" w:eastAsia="宋体" w:hAnsi="宋体" w:cs="宋体"/>
                <w:color w:val="000000"/>
                <w:kern w:val="0"/>
                <w:sz w:val="24"/>
                <w:szCs w:val="24"/>
              </w:rPr>
            </w:pPr>
            <w:r>
              <w:rPr>
                <w:rFonts w:ascii="宋体" w:hAnsi="宋体" w:cs="宋体" w:hint="eastAsia"/>
                <w:color w:val="000000"/>
                <w:kern w:val="0"/>
                <w:sz w:val="24"/>
                <w:szCs w:val="24"/>
              </w:rPr>
              <w:t>部门/年级</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分工情况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联系电话</w:t>
            </w:r>
          </w:p>
        </w:tc>
      </w:tr>
      <w:tr w:rsidR="00D94193" w:rsidTr="00806814">
        <w:trPr>
          <w:trHeight w:val="288"/>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288"/>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288"/>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288"/>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trHeight w:val="606"/>
          <w:jc w:val="center"/>
        </w:trPr>
        <w:tc>
          <w:tcPr>
            <w:tcW w:w="1220" w:type="dxa"/>
            <w:tcBorders>
              <w:top w:val="nil"/>
              <w:left w:val="single" w:sz="4" w:space="0" w:color="auto"/>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356" w:type="dxa"/>
            <w:tcBorders>
              <w:top w:val="nil"/>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spacing w:line="400" w:lineRule="exact"/>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D94193" w:rsidRDefault="00D94193" w:rsidP="00806814">
            <w:pPr>
              <w:widowControl/>
              <w:jc w:val="center"/>
              <w:rPr>
                <w:rFonts w:ascii="Calibri" w:eastAsia="宋体" w:hAnsi="Calibri" w:cs="宋体"/>
                <w:color w:val="000000"/>
                <w:kern w:val="0"/>
                <w:sz w:val="24"/>
                <w:szCs w:val="24"/>
              </w:rPr>
            </w:pPr>
            <w:r>
              <w:rPr>
                <w:rFonts w:ascii="Calibri" w:eastAsia="宋体" w:hAnsi="Calibri" w:cs="宋体"/>
                <w:color w:val="000000"/>
                <w:kern w:val="0"/>
                <w:sz w:val="24"/>
                <w:szCs w:val="24"/>
              </w:rPr>
              <w:t xml:space="preserve">　</w:t>
            </w:r>
          </w:p>
        </w:tc>
      </w:tr>
      <w:tr w:rsidR="00D94193" w:rsidTr="00806814">
        <w:trPr>
          <w:gridAfter w:val="1"/>
          <w:wAfter w:w="196" w:type="dxa"/>
          <w:trHeight w:val="1176"/>
          <w:jc w:val="center"/>
        </w:trPr>
        <w:tc>
          <w:tcPr>
            <w:tcW w:w="97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ind w:firstLine="468"/>
              <w:jc w:val="left"/>
              <w:rPr>
                <w:rFonts w:ascii="宋体" w:eastAsia="宋体" w:hAnsi="宋体" w:cs="宋体"/>
                <w:color w:val="000000"/>
                <w:kern w:val="0"/>
                <w:sz w:val="24"/>
                <w:szCs w:val="24"/>
              </w:rPr>
            </w:pPr>
            <w:r>
              <w:br w:type="page"/>
            </w:r>
            <w:r>
              <w:rPr>
                <w:rFonts w:ascii="黑体" w:eastAsia="黑体" w:hAnsi="黑体" w:cs="宋体" w:hint="eastAsia"/>
                <w:color w:val="000000"/>
                <w:kern w:val="0"/>
                <w:sz w:val="24"/>
                <w:szCs w:val="24"/>
              </w:rPr>
              <w:t>二、品牌项目情况简介</w:t>
            </w:r>
          </w:p>
          <w:p w:rsidR="00D94193" w:rsidRDefault="00D94193" w:rsidP="00806814">
            <w:pPr>
              <w:widowControl/>
              <w:ind w:firstLine="468"/>
              <w:jc w:val="left"/>
              <w:rPr>
                <w:rFonts w:ascii="黑体" w:eastAsia="黑体" w:hAnsi="黑体" w:cs="宋体"/>
                <w:color w:val="000000"/>
                <w:kern w:val="0"/>
                <w:sz w:val="24"/>
                <w:szCs w:val="24"/>
              </w:rPr>
            </w:pPr>
            <w:r>
              <w:rPr>
                <w:rFonts w:ascii="宋体" w:hAnsi="宋体" w:cs="宋体" w:hint="eastAsia"/>
                <w:color w:val="000000"/>
                <w:kern w:val="0"/>
                <w:szCs w:val="21"/>
              </w:rPr>
              <w:t>（请简要描述项目主题和思路，实施时间、方法和过程，主要成效及经验等。字体小四仿宋，可加页，字数在2000字以内</w:t>
            </w:r>
            <w:r>
              <w:rPr>
                <w:rFonts w:ascii="宋体" w:eastAsia="宋体" w:hAnsi="宋体" w:cs="宋体" w:hint="eastAsia"/>
                <w:color w:val="000000"/>
                <w:kern w:val="0"/>
                <w:szCs w:val="21"/>
              </w:rPr>
              <w:t>）</w:t>
            </w:r>
          </w:p>
        </w:tc>
      </w:tr>
      <w:tr w:rsidR="00D94193" w:rsidTr="00806814">
        <w:trPr>
          <w:gridAfter w:val="1"/>
          <w:wAfter w:w="196" w:type="dxa"/>
          <w:trHeight w:val="624"/>
          <w:jc w:val="center"/>
        </w:trPr>
        <w:tc>
          <w:tcPr>
            <w:tcW w:w="970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jc w:val="center"/>
              <w:rPr>
                <w:rFonts w:ascii="黑体" w:eastAsia="黑体" w:hAnsi="黑体" w:cs="宋体"/>
                <w:color w:val="000000"/>
                <w:kern w:val="0"/>
                <w:sz w:val="24"/>
                <w:szCs w:val="24"/>
              </w:rPr>
            </w:pPr>
          </w:p>
          <w:p w:rsidR="00D94193" w:rsidRDefault="00D94193" w:rsidP="00806814">
            <w:pPr>
              <w:widowControl/>
              <w:jc w:val="center"/>
              <w:rPr>
                <w:rFonts w:ascii="黑体" w:eastAsia="黑体" w:hAnsi="黑体" w:cs="宋体"/>
                <w:color w:val="000000"/>
                <w:kern w:val="0"/>
                <w:sz w:val="24"/>
                <w:szCs w:val="24"/>
              </w:rPr>
            </w:pPr>
          </w:p>
        </w:tc>
      </w:tr>
      <w:tr w:rsidR="00D94193" w:rsidTr="00806814">
        <w:trPr>
          <w:gridAfter w:val="1"/>
          <w:wAfter w:w="196" w:type="dxa"/>
          <w:trHeight w:val="2802"/>
          <w:jc w:val="center"/>
        </w:trPr>
        <w:tc>
          <w:tcPr>
            <w:tcW w:w="9700" w:type="dxa"/>
            <w:gridSpan w:val="9"/>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gridAfter w:val="1"/>
          <w:wAfter w:w="196" w:type="dxa"/>
          <w:trHeight w:val="312"/>
          <w:jc w:val="center"/>
        </w:trPr>
        <w:tc>
          <w:tcPr>
            <w:tcW w:w="9700" w:type="dxa"/>
            <w:gridSpan w:val="9"/>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bl>
    <w:p w:rsidR="00D94193" w:rsidRDefault="00D94193" w:rsidP="00D94193">
      <w:r>
        <w:lastRenderedPageBreak/>
        <w:br w:type="page"/>
      </w:r>
    </w:p>
    <w:tbl>
      <w:tblPr>
        <w:tblW w:w="9700" w:type="dxa"/>
        <w:jc w:val="center"/>
        <w:tblInd w:w="88" w:type="dxa"/>
        <w:tblLayout w:type="fixed"/>
        <w:tblLook w:val="04A0"/>
      </w:tblPr>
      <w:tblGrid>
        <w:gridCol w:w="9700"/>
      </w:tblGrid>
      <w:tr w:rsidR="00D94193" w:rsidTr="00806814">
        <w:trPr>
          <w:trHeight w:val="384"/>
          <w:jc w:val="center"/>
        </w:trPr>
        <w:tc>
          <w:tcPr>
            <w:tcW w:w="9700" w:type="dxa"/>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ind w:firstLineChars="200" w:firstLine="420"/>
              <w:rPr>
                <w:rFonts w:ascii="黑体" w:eastAsia="黑体" w:hAnsi="黑体" w:cs="宋体"/>
                <w:b/>
                <w:color w:val="000000"/>
                <w:kern w:val="0"/>
                <w:sz w:val="24"/>
                <w:szCs w:val="24"/>
              </w:rPr>
            </w:pPr>
            <w:r>
              <w:lastRenderedPageBreak/>
              <w:br w:type="page"/>
            </w:r>
            <w:r>
              <w:rPr>
                <w:rFonts w:ascii="黑体" w:eastAsia="黑体" w:hAnsi="黑体" w:cs="宋体" w:hint="eastAsia"/>
                <w:b/>
                <w:color w:val="000000"/>
                <w:kern w:val="0"/>
                <w:sz w:val="24"/>
                <w:szCs w:val="24"/>
              </w:rPr>
              <w:t>三、下一步工作规划</w:t>
            </w:r>
          </w:p>
          <w:p w:rsidR="00D94193" w:rsidRDefault="00D94193" w:rsidP="00806814">
            <w:pPr>
              <w:widowControl/>
              <w:jc w:val="left"/>
              <w:rPr>
                <w:rFonts w:ascii="黑体" w:eastAsia="黑体" w:hAnsi="黑体" w:cs="宋体"/>
                <w:color w:val="000000"/>
                <w:kern w:val="0"/>
                <w:sz w:val="24"/>
                <w:szCs w:val="24"/>
              </w:rPr>
            </w:pPr>
            <w:r>
              <w:rPr>
                <w:rFonts w:ascii="宋体" w:hAnsi="宋体" w:cs="宋体" w:hint="eastAsia"/>
                <w:color w:val="000000"/>
                <w:kern w:val="0"/>
                <w:szCs w:val="21"/>
              </w:rPr>
              <w:t>（简要描述下一步工作规划及其保障措施、如何与省易班发展中心对接，发起或承办全省性易班网络文化活动，发挥示范辐射作用的设想等，字体仿宋小四，限1000字以内）</w:t>
            </w:r>
          </w:p>
        </w:tc>
      </w:tr>
      <w:tr w:rsidR="00D94193" w:rsidTr="00806814">
        <w:trPr>
          <w:trHeight w:val="624"/>
          <w:jc w:val="center"/>
        </w:trPr>
        <w:tc>
          <w:tcPr>
            <w:tcW w:w="9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spacing w:line="600" w:lineRule="exact"/>
              <w:ind w:firstLine="636"/>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p w:rsidR="00D94193" w:rsidRDefault="00D94193" w:rsidP="00806814">
            <w:pPr>
              <w:spacing w:line="600" w:lineRule="exact"/>
              <w:ind w:firstLine="636"/>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312"/>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黑体" w:eastAsia="黑体" w:hAnsi="黑体" w:cs="宋体"/>
                <w:color w:val="000000"/>
                <w:kern w:val="0"/>
                <w:sz w:val="24"/>
                <w:szCs w:val="24"/>
              </w:rPr>
            </w:pPr>
          </w:p>
        </w:tc>
      </w:tr>
      <w:tr w:rsidR="00D94193" w:rsidTr="00806814">
        <w:trPr>
          <w:trHeight w:val="540"/>
          <w:jc w:val="center"/>
        </w:trPr>
        <w:tc>
          <w:tcPr>
            <w:tcW w:w="9700" w:type="dxa"/>
            <w:tcBorders>
              <w:top w:val="single" w:sz="4" w:space="0" w:color="auto"/>
              <w:left w:val="single" w:sz="4" w:space="0" w:color="auto"/>
              <w:bottom w:val="single" w:sz="4" w:space="0" w:color="auto"/>
              <w:right w:val="single" w:sz="4" w:space="0" w:color="auto"/>
            </w:tcBorders>
            <w:shd w:val="clear" w:color="auto" w:fill="auto"/>
            <w:vAlign w:val="center"/>
          </w:tcPr>
          <w:p w:rsidR="00D94193" w:rsidRDefault="00D94193" w:rsidP="00806814">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学校推荐意见</w:t>
            </w:r>
          </w:p>
        </w:tc>
      </w:tr>
      <w:tr w:rsidR="00D94193" w:rsidTr="00806814">
        <w:trPr>
          <w:trHeight w:val="624"/>
          <w:jc w:val="center"/>
        </w:trPr>
        <w:tc>
          <w:tcPr>
            <w:tcW w:w="9700" w:type="dxa"/>
            <w:vMerge w:val="restart"/>
            <w:tcBorders>
              <w:top w:val="single" w:sz="4" w:space="0" w:color="auto"/>
              <w:left w:val="single" w:sz="4" w:space="0" w:color="auto"/>
              <w:bottom w:val="single" w:sz="4" w:space="0" w:color="auto"/>
              <w:right w:val="single" w:sz="4" w:space="0" w:color="auto"/>
            </w:tcBorders>
            <w:shd w:val="clear" w:color="auto" w:fill="auto"/>
          </w:tcPr>
          <w:p w:rsidR="00D94193" w:rsidRDefault="00D94193" w:rsidP="00806814">
            <w:pPr>
              <w:widowControl/>
              <w:jc w:val="center"/>
              <w:rPr>
                <w:rFonts w:ascii="宋体" w:eastAsia="宋体" w:hAnsi="宋体" w:cs="宋体"/>
                <w:color w:val="000000"/>
                <w:kern w:val="0"/>
                <w:sz w:val="24"/>
                <w:szCs w:val="24"/>
              </w:rPr>
            </w:pPr>
          </w:p>
          <w:p w:rsidR="00D94193" w:rsidRDefault="00D94193" w:rsidP="00806814">
            <w:pPr>
              <w:widowControl/>
              <w:jc w:val="center"/>
              <w:rPr>
                <w:rFonts w:ascii="宋体" w:eastAsia="宋体" w:hAnsi="宋体" w:cs="宋体"/>
                <w:color w:val="000000"/>
                <w:kern w:val="0"/>
                <w:sz w:val="24"/>
                <w:szCs w:val="24"/>
              </w:rPr>
            </w:pPr>
          </w:p>
          <w:p w:rsidR="00D94193" w:rsidRDefault="00D94193" w:rsidP="00806814">
            <w:pPr>
              <w:widowControl/>
              <w:jc w:val="center"/>
              <w:rPr>
                <w:rFonts w:ascii="宋体" w:eastAsia="宋体" w:hAnsi="宋体" w:cs="宋体"/>
                <w:color w:val="000000"/>
                <w:kern w:val="0"/>
                <w:sz w:val="24"/>
                <w:szCs w:val="24"/>
              </w:rPr>
            </w:pPr>
          </w:p>
          <w:p w:rsidR="00D94193" w:rsidRDefault="00D94193" w:rsidP="008068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（盖   章）</w:t>
            </w:r>
          </w:p>
          <w:p w:rsidR="00D94193" w:rsidRDefault="00D94193" w:rsidP="00806814">
            <w:pPr>
              <w:widowControl/>
              <w:ind w:right="48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年   月  日</w:t>
            </w:r>
          </w:p>
        </w:tc>
      </w:tr>
      <w:tr w:rsidR="00D94193" w:rsidTr="00806814">
        <w:trPr>
          <w:trHeight w:val="624"/>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宋体" w:eastAsia="宋体" w:hAnsi="宋体" w:cs="宋体"/>
                <w:color w:val="000000"/>
                <w:kern w:val="0"/>
                <w:sz w:val="24"/>
                <w:szCs w:val="24"/>
              </w:rPr>
            </w:pPr>
          </w:p>
        </w:tc>
      </w:tr>
      <w:tr w:rsidR="00D94193" w:rsidTr="00806814">
        <w:trPr>
          <w:trHeight w:val="331"/>
          <w:jc w:val="center"/>
        </w:trPr>
        <w:tc>
          <w:tcPr>
            <w:tcW w:w="9700" w:type="dxa"/>
            <w:vMerge/>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left"/>
              <w:rPr>
                <w:rFonts w:ascii="宋体" w:eastAsia="宋体" w:hAnsi="宋体" w:cs="宋体"/>
                <w:color w:val="000000"/>
                <w:kern w:val="0"/>
                <w:sz w:val="24"/>
                <w:szCs w:val="24"/>
              </w:rPr>
            </w:pPr>
          </w:p>
        </w:tc>
      </w:tr>
    </w:tbl>
    <w:p w:rsidR="00D94193" w:rsidRDefault="00D94193" w:rsidP="00D94193">
      <w:pPr>
        <w:widowControl/>
        <w:jc w:val="left"/>
        <w:rPr>
          <w:rFonts w:ascii="仿宋_GB2312" w:eastAsia="仿宋_GB2312" w:hAnsi="仿宋" w:cs="仿宋_GB2312"/>
          <w:sz w:val="32"/>
          <w:szCs w:val="32"/>
        </w:rPr>
      </w:pPr>
    </w:p>
    <w:p w:rsidR="00D94193" w:rsidRDefault="00D94193" w:rsidP="00D94193">
      <w:pPr>
        <w:widowControl/>
        <w:jc w:val="left"/>
        <w:rPr>
          <w:rFonts w:ascii="黑体" w:eastAsia="黑体" w:hAnsi="黑体"/>
          <w:sz w:val="30"/>
          <w:szCs w:val="30"/>
        </w:rPr>
      </w:pPr>
      <w:r>
        <w:rPr>
          <w:rFonts w:ascii="黑体" w:eastAsia="黑体" w:hAnsi="黑体"/>
          <w:sz w:val="30"/>
          <w:szCs w:val="30"/>
        </w:rPr>
        <w:br w:type="page"/>
      </w:r>
    </w:p>
    <w:p w:rsidR="00D94193" w:rsidRDefault="00D94193" w:rsidP="00D94193">
      <w:pPr>
        <w:spacing w:line="540" w:lineRule="exact"/>
        <w:rPr>
          <w:rFonts w:ascii="黑体" w:eastAsia="黑体" w:hAnsi="黑体" w:cs="宋体"/>
          <w:color w:val="000000"/>
          <w:kern w:val="0"/>
          <w:sz w:val="30"/>
          <w:szCs w:val="30"/>
        </w:rPr>
      </w:pPr>
      <w:r>
        <w:rPr>
          <w:rFonts w:ascii="黑体" w:eastAsia="黑体" w:hAnsi="黑体" w:cs="宋体" w:hint="eastAsia"/>
          <w:color w:val="000000"/>
          <w:kern w:val="0"/>
          <w:sz w:val="30"/>
          <w:szCs w:val="30"/>
        </w:rPr>
        <w:lastRenderedPageBreak/>
        <w:t>附件3</w:t>
      </w:r>
    </w:p>
    <w:p w:rsidR="00D94193" w:rsidRDefault="00D94193" w:rsidP="00D94193">
      <w:pPr>
        <w:spacing w:line="540" w:lineRule="exact"/>
        <w:rPr>
          <w:rFonts w:ascii="黑体" w:eastAsia="黑体" w:hAnsi="黑体" w:cs="宋体"/>
          <w:color w:val="000000"/>
          <w:kern w:val="0"/>
          <w:sz w:val="30"/>
          <w:szCs w:val="30"/>
        </w:rPr>
      </w:pPr>
    </w:p>
    <w:p w:rsidR="00D94193" w:rsidRDefault="00D94193" w:rsidP="00D94193">
      <w:pPr>
        <w:spacing w:line="540" w:lineRule="exact"/>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2018年福建易班“十佳品牌项目”申报情况汇总表</w:t>
      </w:r>
    </w:p>
    <w:p w:rsidR="00D94193" w:rsidRDefault="00D94193" w:rsidP="00D94193">
      <w:pPr>
        <w:spacing w:line="540" w:lineRule="exact"/>
        <w:rPr>
          <w:rFonts w:ascii="方正小标宋简体" w:eastAsia="方正小标宋简体" w:hAnsi="黑体" w:cs="宋体"/>
          <w:color w:val="000000"/>
          <w:kern w:val="0"/>
          <w:sz w:val="36"/>
          <w:szCs w:val="36"/>
        </w:rPr>
      </w:pPr>
    </w:p>
    <w:tbl>
      <w:tblPr>
        <w:tblStyle w:val="TableGrid"/>
        <w:tblW w:w="8690" w:type="dxa"/>
        <w:jc w:val="center"/>
        <w:tblInd w:w="0" w:type="dxa"/>
        <w:tblLayout w:type="fixed"/>
        <w:tblCellMar>
          <w:top w:w="187" w:type="dxa"/>
          <w:left w:w="89" w:type="dxa"/>
          <w:bottom w:w="77" w:type="dxa"/>
          <w:right w:w="53" w:type="dxa"/>
        </w:tblCellMar>
        <w:tblLook w:val="04A0"/>
      </w:tblPr>
      <w:tblGrid>
        <w:gridCol w:w="538"/>
        <w:gridCol w:w="685"/>
        <w:gridCol w:w="1823"/>
        <w:gridCol w:w="1277"/>
        <w:gridCol w:w="1356"/>
        <w:gridCol w:w="900"/>
        <w:gridCol w:w="1304"/>
        <w:gridCol w:w="807"/>
      </w:tblGrid>
      <w:tr w:rsidR="00D94193" w:rsidTr="00806814">
        <w:trPr>
          <w:trHeight w:val="550"/>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sz w:val="24"/>
              </w:rPr>
              <w:t>序</w:t>
            </w:r>
          </w:p>
        </w:tc>
        <w:tc>
          <w:tcPr>
            <w:tcW w:w="685"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hint="eastAsia"/>
                <w:sz w:val="24"/>
              </w:rPr>
              <w:t>推荐学校</w:t>
            </w:r>
          </w:p>
        </w:tc>
        <w:tc>
          <w:tcPr>
            <w:tcW w:w="1823"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hint="eastAsia"/>
                <w:sz w:val="24"/>
              </w:rPr>
              <w:t>项目</w:t>
            </w:r>
            <w:r>
              <w:rPr>
                <w:rFonts w:ascii="微软雅黑" w:eastAsia="微软雅黑" w:hAnsi="微软雅黑" w:cs="微软雅黑"/>
                <w:sz w:val="24"/>
              </w:rPr>
              <w:t>名称</w:t>
            </w:r>
          </w:p>
        </w:tc>
        <w:tc>
          <w:tcPr>
            <w:tcW w:w="1277"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hint="eastAsia"/>
                <w:sz w:val="24"/>
              </w:rPr>
              <w:t>负责人姓名</w:t>
            </w:r>
          </w:p>
        </w:tc>
        <w:tc>
          <w:tcPr>
            <w:tcW w:w="1356"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hint="eastAsia"/>
                <w:sz w:val="24"/>
              </w:rPr>
              <w:t>职务职称</w:t>
            </w:r>
          </w:p>
        </w:tc>
        <w:tc>
          <w:tcPr>
            <w:tcW w:w="900"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hint="eastAsia"/>
                <w:sz w:val="24"/>
              </w:rPr>
              <w:t>手机</w:t>
            </w:r>
          </w:p>
        </w:tc>
        <w:tc>
          <w:tcPr>
            <w:tcW w:w="1304"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sz w:val="24"/>
              </w:rPr>
              <w:t>联系人</w:t>
            </w:r>
            <w:r>
              <w:rPr>
                <w:rFonts w:ascii="微软雅黑" w:eastAsia="微软雅黑" w:hAnsi="微软雅黑" w:cs="微软雅黑"/>
                <w:sz w:val="24"/>
              </w:rPr>
              <w:br/>
            </w:r>
            <w:r>
              <w:rPr>
                <w:rFonts w:ascii="微软雅黑" w:eastAsia="微软雅黑" w:hAnsi="微软雅黑" w:cs="微软雅黑" w:hint="eastAsia"/>
                <w:sz w:val="24"/>
              </w:rPr>
              <w:t>姓名</w:t>
            </w:r>
          </w:p>
        </w:tc>
        <w:tc>
          <w:tcPr>
            <w:tcW w:w="807"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r>
              <w:rPr>
                <w:rFonts w:ascii="微软雅黑" w:eastAsia="微软雅黑" w:hAnsi="微软雅黑" w:cs="微软雅黑"/>
                <w:sz w:val="24"/>
              </w:rPr>
              <w:t>手机</w:t>
            </w:r>
          </w:p>
        </w:tc>
      </w:tr>
      <w:tr w:rsidR="00D94193" w:rsidTr="00806814">
        <w:trPr>
          <w:trHeight w:val="1074"/>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right="54"/>
              <w:jc w:val="center"/>
            </w:pPr>
            <w:r>
              <w:rPr>
                <w:rFonts w:ascii="Times New Roman" w:eastAsia="Times New Roman" w:hAnsi="Times New Roman"/>
                <w:sz w:val="28"/>
              </w:rPr>
              <w:t>1</w:t>
            </w:r>
          </w:p>
        </w:tc>
        <w:tc>
          <w:tcPr>
            <w:tcW w:w="685"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left="2"/>
            </w:pPr>
          </w:p>
        </w:tc>
        <w:tc>
          <w:tcPr>
            <w:tcW w:w="1823"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left="2"/>
              <w:jc w:val="center"/>
            </w:pPr>
          </w:p>
        </w:tc>
        <w:tc>
          <w:tcPr>
            <w:tcW w:w="1356"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c>
          <w:tcPr>
            <w:tcW w:w="900"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c>
          <w:tcPr>
            <w:tcW w:w="1304"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left="2"/>
              <w:jc w:val="center"/>
            </w:pPr>
          </w:p>
        </w:tc>
        <w:tc>
          <w:tcPr>
            <w:tcW w:w="807"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r>
      <w:tr w:rsidR="00D94193" w:rsidTr="00806814">
        <w:trPr>
          <w:trHeight w:val="881"/>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right="54"/>
              <w:jc w:val="center"/>
            </w:pPr>
            <w:r>
              <w:rPr>
                <w:rFonts w:ascii="Times New Roman" w:eastAsia="Times New Roman" w:hAnsi="Times New Roman"/>
                <w:sz w:val="28"/>
              </w:rPr>
              <w:t>2</w:t>
            </w:r>
          </w:p>
        </w:tc>
        <w:tc>
          <w:tcPr>
            <w:tcW w:w="685"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left="2"/>
              <w:jc w:val="center"/>
            </w:pPr>
          </w:p>
        </w:tc>
        <w:tc>
          <w:tcPr>
            <w:tcW w:w="1823"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left="2"/>
              <w:jc w:val="center"/>
            </w:pPr>
          </w:p>
        </w:tc>
        <w:tc>
          <w:tcPr>
            <w:tcW w:w="1356"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c>
          <w:tcPr>
            <w:tcW w:w="900"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c>
          <w:tcPr>
            <w:tcW w:w="1304"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ind w:left="2"/>
              <w:jc w:val="center"/>
            </w:pPr>
          </w:p>
        </w:tc>
        <w:tc>
          <w:tcPr>
            <w:tcW w:w="807" w:type="dxa"/>
            <w:tcBorders>
              <w:top w:val="single" w:sz="4" w:space="0" w:color="000000"/>
              <w:left w:val="single" w:sz="4" w:space="0" w:color="000000"/>
              <w:bottom w:val="single" w:sz="4" w:space="0" w:color="000000"/>
              <w:right w:val="single" w:sz="4" w:space="0" w:color="000000"/>
            </w:tcBorders>
            <w:vAlign w:val="center"/>
          </w:tcPr>
          <w:p w:rsidR="00D94193" w:rsidRDefault="00D94193" w:rsidP="00806814">
            <w:pPr>
              <w:spacing w:line="259" w:lineRule="auto"/>
              <w:jc w:val="center"/>
            </w:pPr>
          </w:p>
        </w:tc>
      </w:tr>
    </w:tbl>
    <w:p w:rsidR="00D94193" w:rsidRDefault="00D94193" w:rsidP="00D94193">
      <w:pPr>
        <w:spacing w:after="171" w:line="259" w:lineRule="auto"/>
        <w:ind w:right="560"/>
        <w:rPr>
          <w:rFonts w:ascii="微软雅黑" w:eastAsia="微软雅黑" w:hAnsi="微软雅黑" w:cs="微软雅黑"/>
          <w:sz w:val="28"/>
        </w:rPr>
      </w:pPr>
    </w:p>
    <w:p w:rsidR="00D94193" w:rsidRDefault="00D94193" w:rsidP="00D94193">
      <w:pPr>
        <w:spacing w:after="171" w:line="259" w:lineRule="auto"/>
        <w:ind w:right="560"/>
        <w:rPr>
          <w:rFonts w:ascii="仿宋_GB2312" w:eastAsia="仿宋_GB2312" w:hAnsi="仿宋_GB2312" w:cs="仿宋_GB2312"/>
        </w:rPr>
      </w:pPr>
      <w:r>
        <w:rPr>
          <w:rFonts w:ascii="仿宋_GB2312" w:eastAsia="仿宋_GB2312" w:hAnsi="仿宋_GB2312" w:cs="仿宋_GB2312" w:hint="eastAsia"/>
          <w:sz w:val="28"/>
        </w:rPr>
        <w:t xml:space="preserve">填表人：                联系电话：         学校（盖章）： </w:t>
      </w:r>
    </w:p>
    <w:p w:rsidR="00D94193" w:rsidRDefault="00D94193" w:rsidP="00D94193">
      <w:pPr>
        <w:spacing w:after="172" w:line="259" w:lineRule="auto"/>
        <w:ind w:left="-5"/>
        <w:rPr>
          <w:rFonts w:ascii="楷体" w:eastAsia="楷体" w:hAnsi="楷体" w:cs="Times New Roman"/>
          <w:sz w:val="30"/>
          <w:szCs w:val="30"/>
        </w:rPr>
      </w:pPr>
    </w:p>
    <w:p w:rsidR="00D94193" w:rsidRDefault="00D94193" w:rsidP="00D94193">
      <w:pPr>
        <w:spacing w:after="172" w:line="259" w:lineRule="auto"/>
        <w:ind w:left="-5"/>
        <w:rPr>
          <w:rFonts w:ascii="楷体" w:eastAsia="楷体" w:hAnsi="楷体"/>
          <w:sz w:val="30"/>
          <w:szCs w:val="30"/>
        </w:rPr>
      </w:pPr>
      <w:r>
        <w:rPr>
          <w:rFonts w:ascii="楷体" w:eastAsia="楷体" w:hAnsi="楷体" w:cs="Times New Roman" w:hint="eastAsia"/>
          <w:sz w:val="30"/>
          <w:szCs w:val="30"/>
        </w:rPr>
        <w:t>备注</w:t>
      </w:r>
      <w:r>
        <w:rPr>
          <w:rFonts w:ascii="楷体" w:eastAsia="楷体" w:hAnsi="楷体" w:cs="微软雅黑"/>
          <w:sz w:val="30"/>
          <w:szCs w:val="30"/>
        </w:rPr>
        <w:t>：可据此自制表格（横向）。</w:t>
      </w:r>
    </w:p>
    <w:p w:rsidR="00D94193" w:rsidRDefault="00D94193" w:rsidP="00D94193">
      <w:pPr>
        <w:widowControl/>
        <w:jc w:val="center"/>
        <w:rPr>
          <w:rFonts w:ascii="方正小标宋简体" w:eastAsia="方正小标宋简体" w:hAnsi="宋体" w:cs="宋体"/>
          <w:b/>
          <w:bCs/>
          <w:kern w:val="0"/>
          <w:sz w:val="44"/>
          <w:szCs w:val="44"/>
        </w:rPr>
      </w:pPr>
      <w:r>
        <w:rPr>
          <w:rFonts w:ascii="方正小标宋简体" w:eastAsia="方正小标宋简体" w:hAnsi="宋体" w:cs="宋体" w:hint="eastAsia"/>
          <w:b/>
          <w:bCs/>
          <w:kern w:val="0"/>
          <w:sz w:val="44"/>
          <w:szCs w:val="44"/>
        </w:rPr>
        <w:br w:type="page"/>
      </w:r>
    </w:p>
    <w:tbl>
      <w:tblPr>
        <w:tblW w:w="10815" w:type="dxa"/>
        <w:jc w:val="center"/>
        <w:tblLayout w:type="fixed"/>
        <w:tblLook w:val="04A0"/>
      </w:tblPr>
      <w:tblGrid>
        <w:gridCol w:w="680"/>
        <w:gridCol w:w="1459"/>
        <w:gridCol w:w="2229"/>
        <w:gridCol w:w="1276"/>
        <w:gridCol w:w="992"/>
        <w:gridCol w:w="1701"/>
        <w:gridCol w:w="921"/>
        <w:gridCol w:w="1557"/>
      </w:tblGrid>
      <w:tr w:rsidR="00D94193" w:rsidTr="00806814">
        <w:trPr>
          <w:trHeight w:val="525"/>
          <w:jc w:val="center"/>
        </w:trPr>
        <w:tc>
          <w:tcPr>
            <w:tcW w:w="10815" w:type="dxa"/>
            <w:gridSpan w:val="8"/>
            <w:vAlign w:val="center"/>
          </w:tcPr>
          <w:p w:rsidR="00D94193" w:rsidRDefault="00D94193" w:rsidP="00806814">
            <w:pPr>
              <w:widowControl/>
              <w:rPr>
                <w:rFonts w:ascii="黑体" w:eastAsia="黑体" w:hAnsi="黑体" w:cs="黑体"/>
                <w:kern w:val="0"/>
                <w:sz w:val="32"/>
                <w:szCs w:val="32"/>
              </w:rPr>
            </w:pPr>
            <w:r>
              <w:rPr>
                <w:rFonts w:ascii="黑体" w:eastAsia="黑体" w:hAnsi="黑体" w:cs="黑体" w:hint="eastAsia"/>
                <w:kern w:val="0"/>
                <w:sz w:val="32"/>
                <w:szCs w:val="32"/>
              </w:rPr>
              <w:lastRenderedPageBreak/>
              <w:t>附件4</w:t>
            </w:r>
          </w:p>
          <w:p w:rsidR="00D94193" w:rsidRDefault="00D94193" w:rsidP="00806814">
            <w:pPr>
              <w:widowControl/>
              <w:jc w:val="center"/>
              <w:rPr>
                <w:rFonts w:ascii="方正小标宋简体" w:eastAsia="方正小标宋简体" w:hAnsi="宋体" w:cs="宋体"/>
                <w:b/>
                <w:bCs/>
                <w:kern w:val="0"/>
                <w:sz w:val="44"/>
                <w:szCs w:val="44"/>
              </w:rPr>
            </w:pPr>
            <w:r>
              <w:rPr>
                <w:rFonts w:ascii="方正小标宋简体" w:eastAsia="方正小标宋简体" w:hAnsi="宋体" w:cs="宋体" w:hint="eastAsia"/>
                <w:b/>
                <w:bCs/>
                <w:kern w:val="0"/>
                <w:sz w:val="44"/>
                <w:szCs w:val="44"/>
              </w:rPr>
              <w:t>福建高校网络文化示范工作室立项名单</w:t>
            </w:r>
          </w:p>
        </w:tc>
      </w:tr>
      <w:tr w:rsidR="00D94193" w:rsidTr="00806814">
        <w:trPr>
          <w:trHeight w:val="900"/>
          <w:jc w:val="center"/>
        </w:trPr>
        <w:tc>
          <w:tcPr>
            <w:tcW w:w="680" w:type="dxa"/>
            <w:tcBorders>
              <w:top w:val="single" w:sz="4" w:space="0" w:color="auto"/>
              <w:left w:val="single" w:sz="4" w:space="0" w:color="auto"/>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w:t>
            </w:r>
          </w:p>
        </w:tc>
        <w:tc>
          <w:tcPr>
            <w:tcW w:w="1459"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所在学校</w:t>
            </w:r>
          </w:p>
        </w:tc>
        <w:tc>
          <w:tcPr>
            <w:tcW w:w="2229"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立项项目名称</w:t>
            </w:r>
          </w:p>
        </w:tc>
        <w:tc>
          <w:tcPr>
            <w:tcW w:w="1276"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运维栏目</w:t>
            </w:r>
          </w:p>
        </w:tc>
        <w:tc>
          <w:tcPr>
            <w:tcW w:w="992"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工作室</w:t>
            </w:r>
            <w:r>
              <w:rPr>
                <w:rFonts w:ascii="宋体" w:eastAsia="宋体" w:hAnsi="宋体" w:cs="宋体" w:hint="eastAsia"/>
                <w:b/>
                <w:bCs/>
                <w:kern w:val="0"/>
                <w:sz w:val="24"/>
                <w:szCs w:val="24"/>
              </w:rPr>
              <w:br/>
              <w:t>负责人</w:t>
            </w:r>
          </w:p>
        </w:tc>
        <w:tc>
          <w:tcPr>
            <w:tcW w:w="1701"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骨干教师</w:t>
            </w:r>
            <w:r>
              <w:rPr>
                <w:rFonts w:ascii="宋体" w:eastAsia="宋体" w:hAnsi="宋体" w:cs="宋体" w:hint="eastAsia"/>
                <w:b/>
                <w:bCs/>
                <w:kern w:val="0"/>
                <w:sz w:val="24"/>
                <w:szCs w:val="24"/>
              </w:rPr>
              <w:br/>
            </w:r>
            <w:r>
              <w:rPr>
                <w:rFonts w:ascii="宋体" w:eastAsia="宋体" w:hAnsi="宋体" w:cs="宋体" w:hint="eastAsia"/>
                <w:kern w:val="0"/>
                <w:sz w:val="24"/>
                <w:szCs w:val="24"/>
              </w:rPr>
              <w:t>（前3名）</w:t>
            </w:r>
          </w:p>
        </w:tc>
        <w:tc>
          <w:tcPr>
            <w:tcW w:w="921"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学生</w:t>
            </w:r>
            <w:r>
              <w:rPr>
                <w:rFonts w:ascii="宋体" w:eastAsia="宋体" w:hAnsi="宋体" w:cs="宋体" w:hint="eastAsia"/>
                <w:b/>
                <w:bCs/>
                <w:kern w:val="0"/>
                <w:sz w:val="24"/>
                <w:szCs w:val="24"/>
              </w:rPr>
              <w:br/>
              <w:t>负责人</w:t>
            </w:r>
          </w:p>
        </w:tc>
        <w:tc>
          <w:tcPr>
            <w:tcW w:w="1557" w:type="dxa"/>
            <w:tcBorders>
              <w:top w:val="single" w:sz="4" w:space="0" w:color="auto"/>
              <w:left w:val="nil"/>
              <w:bottom w:val="single" w:sz="4" w:space="0" w:color="auto"/>
              <w:right w:val="single" w:sz="4" w:space="0" w:color="auto"/>
            </w:tcBorders>
            <w:vAlign w:val="center"/>
          </w:tcPr>
          <w:p w:rsidR="00D94193" w:rsidRDefault="00D94193" w:rsidP="008068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骨干学生</w:t>
            </w:r>
            <w:r>
              <w:rPr>
                <w:rFonts w:ascii="宋体" w:eastAsia="宋体" w:hAnsi="宋体" w:cs="宋体" w:hint="eastAsia"/>
                <w:b/>
                <w:bCs/>
                <w:kern w:val="0"/>
                <w:sz w:val="24"/>
                <w:szCs w:val="24"/>
              </w:rPr>
              <w:br/>
            </w:r>
            <w:r>
              <w:rPr>
                <w:rFonts w:ascii="宋体" w:eastAsia="宋体" w:hAnsi="宋体" w:cs="宋体" w:hint="eastAsia"/>
                <w:kern w:val="0"/>
                <w:sz w:val="24"/>
                <w:szCs w:val="24"/>
              </w:rPr>
              <w:t>（前3名）</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1</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厦门大学</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大熊网络文化工作室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朋辈榜样、社会视点</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刘群鑫</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王  华、刘晓宇、廖炜</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蔡伟伦</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范志龙、林瑞芬、赵晴晴</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2</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福建师范大学</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易路同行-网络文化工作室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政策速递、思想火炬</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李天丽</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詹明瑛、何婷婷、黄佳淑</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许舒颖</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王巾帼、黄润秋、蔡艺泽</w:t>
            </w:r>
          </w:p>
        </w:tc>
      </w:tr>
      <w:tr w:rsidR="00D94193" w:rsidTr="00806814">
        <w:trPr>
          <w:trHeight w:val="48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3</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福建农林大学</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“精彩一课”网络文化工作室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精彩一课</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李宝艳</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江  琼、叶莉、童谨</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林婷婷</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杜世雄、彭陈、黄凡</w:t>
            </w:r>
          </w:p>
        </w:tc>
      </w:tr>
      <w:tr w:rsidR="00D94193" w:rsidTr="00806814">
        <w:trPr>
          <w:trHeight w:val="48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4</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福建医科大学</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思语易班网络文化工作室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学习知新、心理健康</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戴乐源</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庄  瑾、张加明、黄磊</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杨巧玲</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蔡秀真、王雪雪、谢宇</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5</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集美大学</w:t>
            </w:r>
          </w:p>
        </w:tc>
        <w:tc>
          <w:tcPr>
            <w:tcW w:w="2229" w:type="dxa"/>
            <w:tcBorders>
              <w:top w:val="nil"/>
              <w:left w:val="nil"/>
              <w:bottom w:val="single" w:sz="4" w:space="0" w:color="auto"/>
              <w:right w:val="single" w:sz="4" w:space="0" w:color="auto"/>
            </w:tcBorders>
            <w:vAlign w:val="center"/>
          </w:tcPr>
          <w:p w:rsidR="00D94193" w:rsidRDefault="00D94193" w:rsidP="00806814">
            <w:pPr>
              <w:widowControl/>
              <w:ind w:left="109" w:rightChars="200" w:right="420" w:hangingChars="52" w:hanging="109"/>
              <w:jc w:val="left"/>
              <w:rPr>
                <w:rFonts w:ascii="仿宋_GB2312" w:eastAsia="仿宋_GB2312" w:hAnsi="宋体" w:cs="宋体"/>
                <w:kern w:val="0"/>
                <w:szCs w:val="21"/>
              </w:rPr>
            </w:pPr>
            <w:r>
              <w:rPr>
                <w:rFonts w:ascii="仿宋_GB2312" w:eastAsia="仿宋_GB2312" w:hAnsi="宋体" w:cs="宋体" w:hint="eastAsia"/>
                <w:kern w:val="0"/>
                <w:szCs w:val="21"/>
              </w:rPr>
              <w:t>“集言博论”网络文化工作室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优秀文化、践行致知</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张晖怀</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肖仕平、雷会彬、王征</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郑涵悦</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黄文言、霍英琪、欧金辉</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6</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闽南师范大学</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创享校园网络文化工作室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红色基地、读史明智</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林致远</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陈再生、黄湘、吴主敏</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黄灿忠</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黄灿忠、朱诗婷</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7</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福建工程学院</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新知网络文化工作室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时事评说、时政热点</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曾剑峰</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肖  行、曾宪平、王晶</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杨文敏</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郑颖、程典典、游怡青</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8</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莆田学院</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“初心”网络文化工作室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微视展播、名家讲堂</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戴杰孙</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张国栋、林荣、林斌</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陈慧玲</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林清泉、蔡雅霜、李妍婷</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9</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三明学院</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易班“三明”大学生网络文化工作室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史海观澜、创新创业</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林惠琳</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林惠琳、占江平、李程轶</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刘戈阳</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陈家济、邹国鸿、黄云翔</w:t>
            </w:r>
          </w:p>
        </w:tc>
      </w:tr>
      <w:tr w:rsidR="00D94193" w:rsidTr="00806814">
        <w:trPr>
          <w:trHeight w:val="510"/>
          <w:jc w:val="center"/>
        </w:trPr>
        <w:tc>
          <w:tcPr>
            <w:tcW w:w="680" w:type="dxa"/>
            <w:tcBorders>
              <w:top w:val="nil"/>
              <w:left w:val="single" w:sz="4" w:space="0" w:color="auto"/>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145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福建江夏学院</w:t>
            </w:r>
          </w:p>
        </w:tc>
        <w:tc>
          <w:tcPr>
            <w:tcW w:w="2229"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“新思享”大学生网络文化工作室</w:t>
            </w:r>
          </w:p>
        </w:tc>
        <w:tc>
          <w:tcPr>
            <w:tcW w:w="1276"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大学之道、先贤足迹</w:t>
            </w:r>
          </w:p>
        </w:tc>
        <w:tc>
          <w:tcPr>
            <w:tcW w:w="992"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刘钦锋</w:t>
            </w:r>
          </w:p>
        </w:tc>
        <w:tc>
          <w:tcPr>
            <w:tcW w:w="170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陈黄勇、赵敬东</w:t>
            </w:r>
          </w:p>
        </w:tc>
        <w:tc>
          <w:tcPr>
            <w:tcW w:w="921"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刘珍妮</w:t>
            </w:r>
          </w:p>
        </w:tc>
        <w:tc>
          <w:tcPr>
            <w:tcW w:w="1557" w:type="dxa"/>
            <w:tcBorders>
              <w:top w:val="nil"/>
              <w:left w:val="nil"/>
              <w:bottom w:val="single" w:sz="4" w:space="0" w:color="auto"/>
              <w:right w:val="single" w:sz="4" w:space="0" w:color="auto"/>
            </w:tcBorders>
            <w:vAlign w:val="center"/>
          </w:tcPr>
          <w:p w:rsidR="00D94193" w:rsidRDefault="00D94193" w:rsidP="00806814">
            <w:pPr>
              <w:widowControl/>
              <w:jc w:val="left"/>
              <w:rPr>
                <w:rFonts w:ascii="仿宋_GB2312" w:eastAsia="仿宋_GB2312" w:hAnsi="宋体" w:cs="宋体"/>
                <w:kern w:val="0"/>
                <w:szCs w:val="21"/>
              </w:rPr>
            </w:pPr>
            <w:r>
              <w:rPr>
                <w:rFonts w:ascii="仿宋_GB2312" w:eastAsia="仿宋_GB2312" w:hAnsi="宋体" w:cs="宋体" w:hint="eastAsia"/>
                <w:kern w:val="0"/>
                <w:szCs w:val="21"/>
              </w:rPr>
              <w:t>王蕴铮、郑亭亭、林汐</w:t>
            </w:r>
          </w:p>
        </w:tc>
      </w:tr>
    </w:tbl>
    <w:p w:rsidR="00D94193" w:rsidRDefault="00D94193" w:rsidP="00D94193">
      <w:pPr>
        <w:rPr>
          <w:rFonts w:ascii="Calibri" w:eastAsia="宋体" w:hAnsi="Calibri" w:cs="Times New Roman"/>
        </w:rPr>
      </w:pPr>
    </w:p>
    <w:p w:rsidR="00D94193" w:rsidRDefault="00D94193" w:rsidP="00D94193">
      <w:pPr>
        <w:ind w:firstLine="420"/>
        <w:rPr>
          <w:rFonts w:ascii="仿宋_GB2312" w:eastAsia="仿宋_GB2312" w:hAnsi="仿宋" w:cs="仿宋_GB2312"/>
          <w:sz w:val="32"/>
          <w:szCs w:val="32"/>
        </w:rPr>
      </w:pPr>
    </w:p>
    <w:p w:rsidR="00D94193" w:rsidRDefault="00D94193" w:rsidP="00D94193">
      <w:pPr>
        <w:ind w:firstLine="420"/>
        <w:rPr>
          <w:rFonts w:ascii="仿宋_GB2312" w:eastAsia="仿宋_GB2312" w:hAnsi="仿宋" w:cs="仿宋_GB2312"/>
          <w:sz w:val="32"/>
          <w:szCs w:val="32"/>
        </w:rPr>
      </w:pPr>
    </w:p>
    <w:p w:rsidR="00D94193" w:rsidRDefault="00D94193" w:rsidP="00D94193">
      <w:pPr>
        <w:ind w:firstLine="420"/>
        <w:rPr>
          <w:rFonts w:ascii="仿宋_GB2312" w:eastAsia="仿宋_GB2312" w:hAnsi="仿宋" w:cs="仿宋_GB2312"/>
          <w:sz w:val="32"/>
          <w:szCs w:val="32"/>
        </w:rPr>
      </w:pPr>
    </w:p>
    <w:p w:rsidR="00D94193" w:rsidRDefault="00D94193" w:rsidP="00D94193">
      <w:pPr>
        <w:ind w:firstLine="420"/>
        <w:rPr>
          <w:rFonts w:ascii="仿宋_GB2312" w:eastAsia="仿宋_GB2312" w:hAnsi="仿宋" w:cs="仿宋_GB2312"/>
          <w:sz w:val="32"/>
          <w:szCs w:val="32"/>
        </w:rPr>
      </w:pPr>
    </w:p>
    <w:p w:rsidR="00D94193" w:rsidRDefault="00D94193" w:rsidP="00D94193">
      <w:pPr>
        <w:ind w:firstLine="420"/>
        <w:rPr>
          <w:rFonts w:ascii="仿宋_GB2312" w:eastAsia="仿宋_GB2312" w:hAnsi="仿宋" w:cs="仿宋_GB2312"/>
          <w:sz w:val="32"/>
          <w:szCs w:val="32"/>
        </w:rPr>
      </w:pPr>
    </w:p>
    <w:p w:rsidR="00D94193" w:rsidRDefault="00D94193" w:rsidP="00D94193">
      <w:pPr>
        <w:ind w:firstLineChars="200" w:firstLine="600"/>
        <w:rPr>
          <w:rFonts w:ascii="仿宋" w:eastAsia="仿宋_GB2312" w:hAnsi="仿宋"/>
          <w:sz w:val="30"/>
          <w:szCs w:val="30"/>
        </w:rPr>
      </w:pPr>
      <w:r>
        <w:rPr>
          <w:rFonts w:ascii="仿宋_GB2312" w:eastAsia="仿宋_GB2312" w:hAnsi="仿宋_GB2312" w:cs="仿宋_GB2312"/>
          <w:sz w:val="30"/>
          <w:szCs w:val="30"/>
        </w:rPr>
        <w:t>(</w:t>
      </w:r>
      <w:r>
        <w:rPr>
          <w:rFonts w:ascii="仿宋_GB2312" w:eastAsia="仿宋_GB2312" w:hAnsi="仿宋_GB2312" w:cs="仿宋_GB2312" w:hint="eastAsia"/>
          <w:sz w:val="30"/>
          <w:szCs w:val="30"/>
        </w:rPr>
        <w:t>主动公开</w:t>
      </w:r>
      <w:r>
        <w:rPr>
          <w:rFonts w:ascii="仿宋_GB2312" w:eastAsia="仿宋_GB2312" w:hAnsi="仿宋_GB2312" w:cs="仿宋_GB2312"/>
          <w:sz w:val="30"/>
          <w:szCs w:val="30"/>
        </w:rPr>
        <w:t>)</w:t>
      </w:r>
    </w:p>
    <w:p w:rsidR="00D94193" w:rsidRDefault="00D94193" w:rsidP="00D94193">
      <w:pPr>
        <w:spacing w:line="480" w:lineRule="exact"/>
        <w:ind w:firstLineChars="100" w:firstLine="300"/>
        <w:rPr>
          <w:rFonts w:ascii="仿宋" w:eastAsia="仿宋_GB2312" w:hAnsi="仿宋"/>
          <w:sz w:val="28"/>
          <w:szCs w:val="28"/>
        </w:rPr>
      </w:pPr>
      <w:r w:rsidRPr="00A17D64">
        <w:rPr>
          <w:rFonts w:ascii="仿宋" w:eastAsia="仿宋_GB2312" w:hAnsi="仿宋"/>
          <w:sz w:val="30"/>
        </w:rPr>
        <w:pict>
          <v:line id="_x0000_s2052" style="position:absolute;left:0;text-align:left;z-index:251662336" from=".1pt,.3pt" to="450.6pt,.3pt" o:gfxdata="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JbsuHVAAAACAEAAA8AAAAAAAAAAQAg&#10;AAAAIgAAAGRycy9kb3ducmV2LnhtbFBLAQIUABQAAAAIAIdO4kAzgcYD2AEAAJcDAAAOAAAAAAAA&#10;AAEAIAAAACQBAABkcnMvZTJvRG9jLnhtbFBLBQYAAAAABgAGAFkBAABuBQAAAAA=&#10;" strokeweight="1.5pt"/>
        </w:pict>
      </w:r>
      <w:r>
        <w:rPr>
          <w:rFonts w:ascii="仿宋" w:eastAsia="仿宋_GB2312" w:hAnsi="仿宋" w:hint="eastAsia"/>
          <w:sz w:val="28"/>
          <w:szCs w:val="28"/>
        </w:rPr>
        <w:t>中共福建省委教育工作委员会办公室</w:t>
      </w:r>
      <w:r>
        <w:rPr>
          <w:rFonts w:ascii="仿宋" w:eastAsia="仿宋_GB2312" w:hAnsi="仿宋" w:hint="eastAsia"/>
          <w:sz w:val="28"/>
          <w:szCs w:val="28"/>
        </w:rPr>
        <w:t xml:space="preserve">      2018</w:t>
      </w:r>
      <w:r>
        <w:rPr>
          <w:rFonts w:ascii="仿宋" w:eastAsia="仿宋_GB2312" w:hAnsi="仿宋" w:hint="eastAsia"/>
          <w:sz w:val="28"/>
          <w:szCs w:val="28"/>
        </w:rPr>
        <w:t>年</w:t>
      </w:r>
      <w:r>
        <w:rPr>
          <w:rFonts w:ascii="仿宋" w:eastAsia="仿宋_GB2312" w:hAnsi="仿宋" w:hint="eastAsia"/>
          <w:sz w:val="28"/>
          <w:szCs w:val="28"/>
        </w:rPr>
        <w:t>7</w:t>
      </w:r>
      <w:r>
        <w:rPr>
          <w:rFonts w:ascii="仿宋" w:eastAsia="仿宋_GB2312" w:hAnsi="仿宋" w:hint="eastAsia"/>
          <w:sz w:val="28"/>
          <w:szCs w:val="28"/>
        </w:rPr>
        <w:t>月</w:t>
      </w:r>
      <w:r>
        <w:rPr>
          <w:rFonts w:ascii="仿宋" w:eastAsia="仿宋_GB2312" w:hAnsi="仿宋" w:hint="eastAsia"/>
          <w:sz w:val="28"/>
          <w:szCs w:val="28"/>
        </w:rPr>
        <w:t>2</w:t>
      </w:r>
      <w:r>
        <w:rPr>
          <w:rFonts w:ascii="仿宋" w:eastAsia="仿宋_GB2312" w:hAnsi="仿宋" w:hint="eastAsia"/>
          <w:sz w:val="28"/>
          <w:szCs w:val="28"/>
        </w:rPr>
        <w:t>日印发</w:t>
      </w:r>
    </w:p>
    <w:p w:rsidR="007173A8" w:rsidRPr="00D94193" w:rsidRDefault="00D94193" w:rsidP="00D94193">
      <w:pPr>
        <w:spacing w:line="480" w:lineRule="exact"/>
        <w:ind w:firstLineChars="100" w:firstLine="280"/>
        <w:rPr>
          <w:rFonts w:ascii="仿宋_GB2312" w:eastAsia="仿宋_GB2312" w:hAnsi="仿宋" w:cs="仿宋_GB2312"/>
          <w:sz w:val="32"/>
          <w:szCs w:val="32"/>
        </w:rPr>
      </w:pPr>
      <w:r w:rsidRPr="00A17D64">
        <w:rPr>
          <w:rFonts w:ascii="仿宋" w:eastAsia="仿宋_GB2312" w:hAnsi="仿宋"/>
          <w:sz w:val="28"/>
          <w:szCs w:val="28"/>
        </w:rPr>
        <w:pict>
          <v:line id="_x0000_s2051" style="position:absolute;left:0;text-align:left;z-index:251661312" from="-3.65pt,7.35pt" to="446.85pt,7.35pt" o:gfxdata="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rZcJfVAAAACAEAAA8AAAAAAAAAAQAg&#10;AAAAIgAAAGRycy9kb3ducmV2LnhtbFBLAQIUABQAAAAIAIdO4kCqxRtp2AEAAJcDAAAOAAAAAAAA&#10;AAEAIAAAACQBAABkcnMvZTJvRG9jLnhtbFBLBQYAAAAABgAGAFkBAABuBQAAAAA=&#10;" strokeweight="1.5pt"/>
        </w:pict>
      </w:r>
    </w:p>
    <w:sectPr w:rsidR="007173A8" w:rsidRPr="00D94193" w:rsidSect="00545B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3F2" w:rsidRDefault="00E953F2" w:rsidP="002767FC">
      <w:r>
        <w:separator/>
      </w:r>
    </w:p>
  </w:endnote>
  <w:endnote w:type="continuationSeparator" w:id="1">
    <w:p w:rsidR="00E953F2" w:rsidRDefault="00E953F2" w:rsidP="00276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3F2" w:rsidRDefault="00E953F2" w:rsidP="002767FC">
      <w:r>
        <w:separator/>
      </w:r>
    </w:p>
  </w:footnote>
  <w:footnote w:type="continuationSeparator" w:id="1">
    <w:p w:rsidR="00E953F2" w:rsidRDefault="00E953F2" w:rsidP="00276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5AB52"/>
    <w:multiLevelType w:val="singleLevel"/>
    <w:tmpl w:val="5B35AB52"/>
    <w:lvl w:ilvl="0">
      <w:start w:val="2"/>
      <w:numFmt w:val="chineseCounting"/>
      <w:suff w:val="nothing"/>
      <w:lvlText w:val="（%1）"/>
      <w:lvlJc w:val="left"/>
    </w:lvl>
  </w:abstractNum>
  <w:abstractNum w:abstractNumId="1">
    <w:nsid w:val="65AC4A40"/>
    <w:multiLevelType w:val="multilevel"/>
    <w:tmpl w:val="65AC4A40"/>
    <w:lvl w:ilvl="0">
      <w:start w:val="1"/>
      <w:numFmt w:val="japaneseCounting"/>
      <w:lvlText w:val="%1、"/>
      <w:lvlJc w:val="left"/>
      <w:pPr>
        <w:tabs>
          <w:tab w:val="left" w:pos="600"/>
        </w:tabs>
        <w:ind w:left="600" w:hanging="6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7FC"/>
    <w:rsid w:val="002767FC"/>
    <w:rsid w:val="00545B8F"/>
    <w:rsid w:val="007173A8"/>
    <w:rsid w:val="00AA6AE1"/>
    <w:rsid w:val="00D37CC0"/>
    <w:rsid w:val="00D94193"/>
    <w:rsid w:val="00E953F2"/>
    <w:rsid w:val="00FB3A68"/>
    <w:rsid w:val="00FF09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1"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7FC"/>
    <w:rPr>
      <w:sz w:val="18"/>
      <w:szCs w:val="18"/>
    </w:rPr>
  </w:style>
  <w:style w:type="paragraph" w:styleId="a4">
    <w:name w:val="footer"/>
    <w:basedOn w:val="a"/>
    <w:link w:val="Char0"/>
    <w:uiPriority w:val="99"/>
    <w:semiHidden/>
    <w:unhideWhenUsed/>
    <w:rsid w:val="00276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67FC"/>
    <w:rPr>
      <w:sz w:val="18"/>
      <w:szCs w:val="18"/>
    </w:rPr>
  </w:style>
  <w:style w:type="character" w:styleId="a5">
    <w:name w:val="Hyperlink"/>
    <w:basedOn w:val="a0"/>
    <w:uiPriority w:val="99"/>
    <w:unhideWhenUsed/>
    <w:qFormat/>
    <w:rsid w:val="002767FC"/>
    <w:rPr>
      <w:color w:val="0000FF" w:themeColor="hyperlink"/>
      <w:u w:val="single"/>
    </w:rPr>
  </w:style>
  <w:style w:type="character" w:styleId="a6">
    <w:name w:val="FollowedHyperlink"/>
    <w:basedOn w:val="a0"/>
    <w:uiPriority w:val="99"/>
    <w:semiHidden/>
    <w:unhideWhenUsed/>
    <w:rsid w:val="00AA6AE1"/>
    <w:rPr>
      <w:color w:val="800080" w:themeColor="followedHyperlink"/>
      <w:u w:val="single"/>
    </w:rPr>
  </w:style>
  <w:style w:type="table" w:customStyle="1" w:styleId="TableGrid">
    <w:name w:val="TableGrid"/>
    <w:qFormat/>
    <w:rsid w:val="00D94193"/>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10;6&#26376;8&#26085;&#21069;&#23558;&#39033;&#30446;&#30003;&#25253;&#34920;&#21644;&#39033;&#30446;&#25991;&#23383;&#35828;&#26126;&#26448;&#26009;&#21457;&#36865;&#33267;&#37038;&#31665;zheng55@qzt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567</Words>
  <Characters>3237</Characters>
  <Application>Microsoft Office Word</Application>
  <DocSecurity>0</DocSecurity>
  <Lines>26</Lines>
  <Paragraphs>7</Paragraphs>
  <ScaleCrop>false</ScaleCrop>
  <Company>china</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2018-07-06T07:43:00Z</cp:lastPrinted>
  <dcterms:created xsi:type="dcterms:W3CDTF">2018-07-06T07:38:00Z</dcterms:created>
  <dcterms:modified xsi:type="dcterms:W3CDTF">2018-07-07T09:28:00Z</dcterms:modified>
</cp:coreProperties>
</file>