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仿宋_GB2312" w:eastAsia="仿宋_GB2312"/>
          <w:sz w:val="22"/>
          <w:szCs w:val="20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访企拓岗促就业专项行动台账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登记表</w:t>
      </w:r>
    </w:p>
    <w:bookmarkEnd w:id="0"/>
    <w:tbl>
      <w:tblPr>
        <w:tblStyle w:val="7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6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泉州师范学院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走访领导姓名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走访领导职务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3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走访日期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3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走访方式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实地走访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视频会议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其他方式走访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二、走访用人单位信息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单位所在地区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省（区、市）     市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单位联系人姓名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单位联系人职务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单位联系人电话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单位登记注册类型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党政机关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事业单位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科研院所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国有企业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集体企业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民营企业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三资企业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农、林、牧、渔业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交通运输、仓储和邮政业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信息传输、软件和信息技术服务业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科学研究和技术服务业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水利、环境和公共设施管理业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居民服务、修理和其他服务业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公共管理、社会保障和社会组织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电力、热力、燃气及水生产和供应业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建筑业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批发和零售业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金融业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房地产业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租赁和商务服务业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卫生和社会工作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文化、体育和娱乐业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国际组织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军队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采矿业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住宿和餐饮业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单位员工规模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1-49人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50-99人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100-499人 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500-999人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1000-4999人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5000人以上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本校与用人单位相关的学科专业</w:t>
            </w:r>
          </w:p>
        </w:tc>
        <w:tc>
          <w:tcPr>
            <w:tcW w:w="628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13"/>
          <w:szCs w:val="13"/>
        </w:rPr>
      </w:pPr>
    </w:p>
    <w:tbl>
      <w:tblPr>
        <w:tblStyle w:val="7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12"/>
        <w:gridCol w:w="30"/>
        <w:gridCol w:w="70"/>
        <w:gridCol w:w="740"/>
        <w:gridCol w:w="270"/>
        <w:gridCol w:w="365"/>
        <w:gridCol w:w="1546"/>
        <w:gridCol w:w="1445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9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三、专项行动成果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开拓就业渠道和就业岗位</w:t>
            </w:r>
          </w:p>
        </w:tc>
        <w:tc>
          <w:tcPr>
            <w:tcW w:w="74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1.被访单位是否招聘过本校毕业生？（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2.走访前，被访单位来本校开展校园招聘情况（含线上）</w:t>
            </w:r>
          </w:p>
        </w:tc>
        <w:tc>
          <w:tcPr>
            <w:tcW w:w="49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-640" w:rightChars="-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①招聘本校2021届毕业生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②已来校招聘2022届毕业生，已提供岗位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③无来校招聘计划。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3.走访后，被访单位来本校开展校园招聘情况（含线上）</w:t>
            </w:r>
          </w:p>
        </w:tc>
        <w:tc>
          <w:tcPr>
            <w:tcW w:w="49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①此前已来校招聘2022届毕业生，现新增岗位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②此前无来校招聘计划，现计划来校招聘，提供岗位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③暂无来校招聘计划。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4.走访前，被访单位与本校签订实习实践基地情况</w:t>
            </w:r>
          </w:p>
        </w:tc>
        <w:tc>
          <w:tcPr>
            <w:tcW w:w="49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①已签订。每年接纳实习生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②无签订计划。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5.走访后，被访单位与本校签订实习实践基地情况</w:t>
            </w:r>
          </w:p>
        </w:tc>
        <w:tc>
          <w:tcPr>
            <w:tcW w:w="49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①新签订。每年拟接纳实习生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②未签订，已达成合作意向。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③没有达成合作意向。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用人单位需求调查</w:t>
            </w:r>
          </w:p>
        </w:tc>
        <w:tc>
          <w:tcPr>
            <w:tcW w:w="74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1.被访单位未来2年校园招聘人才需求形势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大幅减少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适度减少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保持现状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适度增加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大幅增加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用人单位需求调查</w:t>
            </w:r>
          </w:p>
        </w:tc>
        <w:tc>
          <w:tcPr>
            <w:tcW w:w="74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2.被访单位急需招聘毕业生的专业需求情况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研究生专业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99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被访单位对我校毕业生的反馈评价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（按1-7打分，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1最低，4一般，7最高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思想道德</w:t>
            </w: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专业技能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工作岗位匹配度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4.被访单位对学校人才培养、就业指导服务等方面的建议和意见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就业调查</w:t>
            </w:r>
          </w:p>
        </w:tc>
        <w:tc>
          <w:tcPr>
            <w:tcW w:w="74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1.毕业生就业情况评价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（按1-7打分，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1最低，4一般，7最高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工作与职业期待匹配度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所学专业与工作的匹配度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薪资待遇满意度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2.毕业生对学校人才培养反馈评价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（按1-7打分，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1最低，4一般，7最高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人才培养成效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教育教学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就业指导服务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推荐度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总体满意度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3.对学校人才培养等方面的意见和建议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</w:trPr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走访的其他成果</w:t>
            </w:r>
          </w:p>
        </w:tc>
        <w:tc>
          <w:tcPr>
            <w:tcW w:w="288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达成合作内容</w:t>
            </w:r>
          </w:p>
        </w:tc>
        <w:tc>
          <w:tcPr>
            <w:tcW w:w="46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新闻宣传</w:t>
            </w:r>
          </w:p>
        </w:tc>
        <w:tc>
          <w:tcPr>
            <w:tcW w:w="288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专项行动新闻链接</w:t>
            </w:r>
          </w:p>
        </w:tc>
        <w:tc>
          <w:tcPr>
            <w:tcW w:w="46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每次完成走访任务，均进行台账登记，电子版发送邮件到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86883011@qq.com，由学工部将台账信息上报全国高校毕业生就业管理系统。联系人：万文娴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35E4E"/>
    <w:multiLevelType w:val="singleLevel"/>
    <w:tmpl w:val="6D535E4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90D8C"/>
    <w:rsid w:val="44990D8C"/>
    <w:rsid w:val="581D5D4E"/>
    <w:rsid w:val="7C76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2"/>
    <w:basedOn w:val="3"/>
    <w:next w:val="1"/>
    <w:qFormat/>
    <w:uiPriority w:val="0"/>
    <w:pPr>
      <w:jc w:val="center"/>
    </w:pPr>
    <w:rPr>
      <w:rFonts w:asciiTheme="minorAscii" w:hAnsiTheme="minorAscii"/>
      <w:sz w:val="44"/>
    </w:rPr>
  </w:style>
  <w:style w:type="paragraph" w:customStyle="1" w:styleId="10">
    <w:name w:val="样式3"/>
    <w:basedOn w:val="5"/>
    <w:uiPriority w:val="0"/>
    <w:rPr>
      <w:rFonts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2022-05-05T08:33:00Z</dcterms:created>
  <dc:creator>泡面猪猪</dc:creator>
  <cp:lastModifiedBy>泡面猪猪</cp:lastModifiedBy>
  <dcterms:modified xsi:type="dcterms:W3CDTF">2022-05-05T08:33:34Z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E91D85AB6BD54C96A8CF641E87238613</vt:lpwstr>
  </property>
</Properties>
</file>