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right="105" w:rightChars="50" w:firstLine="640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优秀毕业生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申请和审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right="105" w:rightChars="50" w:firstLine="640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学生端</w:t>
      </w: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使用易班APP或者电脑访问学工系统（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"http://stu.qztc.edu.cn/index"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http://stu.qztc.edu.cn/index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在首页中找到《优秀毕业生》应用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/>
        </w:rPr>
      </w:pPr>
      <w:r>
        <w:drawing>
          <wp:inline distT="0" distB="0" distL="0" distR="0">
            <wp:extent cx="1876425" cy="3289935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1626" cy="331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5063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点击申请，根据系统要求输入相关信息，并提交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r>
        <w:drawing>
          <wp:inline distT="0" distB="0" distL="0" distR="0">
            <wp:extent cx="5274310" cy="14160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辅导员端</w:t>
      </w: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进入系统在首页中找到《优秀毕业生》应用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r>
        <w:drawing>
          <wp:inline distT="0" distB="0" distL="0" distR="0">
            <wp:extent cx="5274310" cy="25577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进入应用后，点击查看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0" distR="0">
            <wp:extent cx="5274310" cy="270383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numId w:val="0"/>
        </w:numPr>
        <w:ind w:leftChars="0"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审批过程，确认信息无误之后进行审批</w:t>
      </w:r>
    </w:p>
    <w:p>
      <w:r>
        <w:drawing>
          <wp:inline distT="0" distB="0" distL="0" distR="0">
            <wp:extent cx="5067300" cy="3244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1170" cy="324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提示：否决：代表不同意；撤回：学生信息有误退回给学生填写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7"/>
        <w:numPr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学院端/学校端</w:t>
      </w: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进入系统在首页中找到《优秀毕业生》应用</w:t>
      </w:r>
    </w:p>
    <w:p>
      <w:r>
        <w:drawing>
          <wp:inline distT="0" distB="0" distL="0" distR="0">
            <wp:extent cx="5274310" cy="255778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进入应用后，进行批量审核</w:t>
      </w:r>
    </w:p>
    <w:p/>
    <w:p>
      <w:r>
        <w:drawing>
          <wp:inline distT="0" distB="0" distL="0" distR="0">
            <wp:extent cx="5274310" cy="4421505"/>
            <wp:effectExtent l="0" t="0" r="254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4277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PDF模板（待学校审批通过之后再下载，具体下载时间由学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处通知）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r>
        <w:drawing>
          <wp:inline distT="0" distB="0" distL="0" distR="0">
            <wp:extent cx="5274310" cy="2205355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1247" w:right="1800" w:bottom="11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87Cx/C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fzsLH8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5DEB93"/>
    <w:multiLevelType w:val="singleLevel"/>
    <w:tmpl w:val="E45DEB9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32"/>
    <w:rsid w:val="00004B25"/>
    <w:rsid w:val="00077C9E"/>
    <w:rsid w:val="000944A4"/>
    <w:rsid w:val="001711D2"/>
    <w:rsid w:val="00171C8F"/>
    <w:rsid w:val="0038074A"/>
    <w:rsid w:val="004657A8"/>
    <w:rsid w:val="00D34132"/>
    <w:rsid w:val="02596CB1"/>
    <w:rsid w:val="0A361BEC"/>
    <w:rsid w:val="14C34ECD"/>
    <w:rsid w:val="1533423E"/>
    <w:rsid w:val="4B3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2020-04-17T01:36:00Z</dcterms:created>
  <dc:creator>吴秦龙</dc:creator>
  <cp:lastModifiedBy>郑艳</cp:lastModifiedBy>
  <dcterms:modified xsi:type="dcterms:W3CDTF">2020-04-17T08:02:56Z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