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毕业生就业推荐表办理操作手册</w:t>
      </w:r>
    </w:p>
    <w:p>
      <w:pPr>
        <w:ind w:firstLine="480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推荐表信息维护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手机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登录“泉州师院就业指导中心”微信公众号，点击菜单就业服务-推荐表管理。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1783080</wp:posOffset>
                </wp:positionV>
                <wp:extent cx="457200" cy="297180"/>
                <wp:effectExtent l="19050" t="19050" r="1905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5pt;margin-top:140.4pt;height:23.4pt;width:36pt;z-index:251661312;mso-width-relative:page;mso-height-relative:page;" filled="f" stroked="t" coordsize="21600,21600" o:gfxdata="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dFr/dkAAAALAQAADwAAAAAAAAABACAAAAAiAAAAZHJzL2Rvd25yZXYueG1s&#10;UEsBAhQAFAAAAAgAh07iQGNfW6D3AQAA9QMAAA4AAAAAAAAAAQAgAAAAKAEAAGRycy9lMm9Eb2Mu&#10;eG1sUEsFBgAAAAAGAAYAWQEAAJEFAAAAAA==&#10;">
                <v:fill on="f" focussize="0,0"/>
                <v:stroke weight="3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2476500</wp:posOffset>
                </wp:positionV>
                <wp:extent cx="457200" cy="297180"/>
                <wp:effectExtent l="19050" t="19050" r="1905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5pt;margin-top:195pt;height:23.4pt;width:36pt;z-index:251662336;mso-width-relative:page;mso-height-relative:page;" filled="f" stroked="t" coordsize="21600,21600" o:gfxdata="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YyqetkAAAALAQAADwAAAAAAAAABACAAAAAiAAAAZHJzL2Rvd25yZXYueG1s&#10;UEsBAhQAFAAAAAgAh07iQFW86JX3AQAA9QMAAA4AAAAAAAAAAQAgAAAAKAEAAGRycy9lMm9Eb2Mu&#10;eG1sUEsFBgAAAAAGAAYAWQEAAJEFAAAAAA==&#10;">
                <v:fill on="f" focussize="0,0"/>
                <v:stroke weight="3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1748790" cy="3108960"/>
            <wp:effectExtent l="0" t="0" r="3810" b="15240"/>
            <wp:docPr id="3" name="图片 1" descr="11692637689264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16926376892646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点击“编辑”，进入推荐表制作状态，填写相关信息。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2278380</wp:posOffset>
                </wp:positionV>
                <wp:extent cx="800100" cy="297180"/>
                <wp:effectExtent l="19050" t="19050" r="19050" b="266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5pt;margin-top:179.4pt;height:23.4pt;width:63pt;z-index:251660288;mso-width-relative:page;mso-height-relative:page;" filled="f" stroked="t" coordsize="21600,21600" o:gfxdata="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2T+X/2QAAAAsBAAAPAAAAAAAAAAEAIAAAACIAAABkcnMvZG93bnJldi54bWxQ&#10;SwECFAAUAAAACACHTuJApWzMpfYBAAD1AwAADgAAAAAAAAABACAAAAAoAQAAZHJzL2Uyb0RvYy54&#10;bWxQSwUGAAAAAAYABgBZAQAAkAUAAAAA&#10;">
                <v:fill on="f" focussize="0,0"/>
                <v:stroke weight="3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1841500" cy="3255010"/>
            <wp:effectExtent l="0" t="0" r="6350" b="2540"/>
            <wp:docPr id="5" name="图片 2" descr="20555542221370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2055554222137036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信息填写未完整前可点击“保存”保留相关信息；确认信息填写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无误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且全部填写完整</w:t>
      </w:r>
      <w:r>
        <w:rPr>
          <w:rFonts w:hint="eastAsia" w:ascii="仿宋_GB2312" w:hAnsi="仿宋_GB2312" w:eastAsia="仿宋_GB2312" w:cs="仿宋_GB2312"/>
          <w:sz w:val="24"/>
          <w:szCs w:val="24"/>
        </w:rPr>
        <w:t>后，点击“提交”，将信息上报学院审核。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备注：请注意，没有内容的项请务必填写“无”。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三、下载或打印推荐表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院级审核通过后，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可选择</w:t>
      </w:r>
      <w:r>
        <w:rPr>
          <w:rFonts w:hint="eastAsia" w:ascii="仿宋_GB2312" w:hAnsi="仿宋_GB2312" w:eastAsia="仿宋_GB2312" w:cs="仿宋_GB2312"/>
          <w:sz w:val="24"/>
          <w:szCs w:val="24"/>
        </w:rPr>
        <w:t>“打印”，下载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并打印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pdf格式的</w:t>
      </w:r>
      <w:r>
        <w:rPr>
          <w:rFonts w:hint="eastAsia" w:ascii="仿宋_GB2312" w:hAnsi="仿宋_GB2312" w:eastAsia="仿宋_GB2312" w:cs="仿宋_GB2312"/>
          <w:sz w:val="24"/>
          <w:szCs w:val="24"/>
        </w:rPr>
        <w:t>推荐表。PC端可在预览推荐表界面，点击右上角的下载按钮，下载推荐表。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198120</wp:posOffset>
                </wp:positionV>
                <wp:extent cx="457200" cy="297180"/>
                <wp:effectExtent l="22225" t="22225" r="34925" b="2349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ellipse">
                          <a:avLst/>
                        </a:prstGeom>
                        <a:noFill/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0.5pt;margin-top:15.6pt;height:23.4pt;width:36pt;z-index:251659264;mso-width-relative:page;mso-height-relative:page;" filled="f" stroked="t" coordsize="21600,21600" o:gfxdata="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oM0y1wAAAAkBAAAPAAAAAAAAAAEAIAAAACIAAABkcnMvZG93bnJldi54bWxQSwEC&#10;FAAUAAAACACHTuJAVNqemPUBAADuAwAADgAAAAAAAAABACAAAAAmAQAAZHJzL2Uyb0RvYy54bWxQ&#10;SwUGAAAAAAYABgBZAQAAjQUAAAAA&#10;">
                <v:fill on="f" focussize="0,0"/>
                <v:stroke weight="3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5129530" cy="3171825"/>
            <wp:effectExtent l="0" t="0" r="13970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54060" t="10577" r="2351" b="46530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打印推荐表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请用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A3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正反面打印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打印成绩单：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由二级学院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教务科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成绩单，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成绩单黏贴后，</w:t>
      </w:r>
      <w:r>
        <w:rPr>
          <w:rFonts w:hint="eastAsia" w:ascii="仿宋_GB2312" w:hAnsi="仿宋_GB2312" w:eastAsia="仿宋_GB2312" w:cs="仿宋_GB2312"/>
          <w:sz w:val="24"/>
          <w:szCs w:val="24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教务科</w:t>
      </w:r>
      <w:r>
        <w:rPr>
          <w:rFonts w:hint="eastAsia" w:ascii="仿宋_GB2312" w:hAnsi="仿宋_GB2312" w:eastAsia="仿宋_GB2312" w:cs="仿宋_GB2312"/>
          <w:sz w:val="24"/>
          <w:szCs w:val="24"/>
        </w:rPr>
        <w:t>需在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成绩单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”处</w:t>
      </w:r>
      <w:r>
        <w:rPr>
          <w:rFonts w:hint="eastAsia" w:ascii="仿宋_GB2312" w:hAnsi="仿宋_GB2312" w:eastAsia="仿宋_GB2312" w:cs="仿宋_GB2312"/>
          <w:sz w:val="24"/>
          <w:szCs w:val="24"/>
        </w:rPr>
        <w:t>盖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  <w:t>“合缝章”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24"/>
          <w:szCs w:val="24"/>
        </w:rPr>
        <w:t>章一半盖在成绩单，一半盖在推荐表上。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四、盖章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1、院级盖章：</w:t>
      </w:r>
      <w:r>
        <w:rPr>
          <w:rFonts w:hint="eastAsia" w:ascii="仿宋_GB2312" w:hAnsi="仿宋_GB2312" w:eastAsia="仿宋_GB2312" w:cs="仿宋_GB2312"/>
          <w:sz w:val="24"/>
          <w:szCs w:val="24"/>
        </w:rPr>
        <w:t>携带纸质推荐表到学院，在“学院盖章”处盖院章。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2、校级盖章：</w:t>
      </w:r>
      <w:r>
        <w:rPr>
          <w:rFonts w:hint="eastAsia" w:ascii="仿宋_GB2312" w:hAnsi="仿宋_GB2312" w:eastAsia="仿宋_GB2312" w:cs="仿宋_GB2312"/>
          <w:sz w:val="24"/>
          <w:szCs w:val="24"/>
        </w:rPr>
        <w:t>学院盖章后，携推荐表到就业指导中心盖校级印章。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备注：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.每位毕业生仅能办理一份就业推荐表，</w:t>
      </w:r>
      <w:r>
        <w:rPr>
          <w:rFonts w:hint="eastAsia" w:ascii="仿宋_GB2312" w:hAnsi="仿宋_GB2312" w:eastAsia="仿宋_GB2312" w:cs="仿宋_GB2312"/>
          <w:sz w:val="24"/>
          <w:szCs w:val="24"/>
        </w:rPr>
        <w:t>原件需妥善保存，求职过程中可使用推荐表复印件应聘，待确定到该单位就业后，方可将原件交给单位。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2.推荐表信息或成绩单内容需要修改，可直接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联系辅导员</w:t>
      </w:r>
      <w:r>
        <w:rPr>
          <w:rFonts w:hint="eastAsia" w:ascii="仿宋_GB2312" w:hAnsi="仿宋_GB2312" w:eastAsia="仿宋_GB2312" w:cs="仿宋_GB2312"/>
          <w:sz w:val="24"/>
          <w:szCs w:val="24"/>
        </w:rPr>
        <w:t>修改，院级审批通过后，可以下载新推荐表。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3.推荐表遗失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：登录“泉州师院就业指导中心”公众号，从菜单“我的事务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-微官网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”，进入就业网手机端，点击“学生登录”，进入个人中心，通过“推荐表补办”业务，填写补办理由，向所在学院申请重新办理推荐表后，自行打印推荐表和成绩单，办理院级和校级盖章手续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5CDD"/>
    <w:rsid w:val="0281653D"/>
    <w:rsid w:val="071E0102"/>
    <w:rsid w:val="0D546BB5"/>
    <w:rsid w:val="21A45CDD"/>
    <w:rsid w:val="33E13F33"/>
    <w:rsid w:val="3B28032A"/>
    <w:rsid w:val="5A27663A"/>
    <w:rsid w:val="61BD079F"/>
    <w:rsid w:val="669D7E59"/>
    <w:rsid w:val="6D535020"/>
    <w:rsid w:val="787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2018-10-30T02:38:00Z</dcterms:created>
  <dc:creator>泡面猪猪</dc:creator>
  <cp:lastModifiedBy>泡面猪猪</cp:lastModifiedBy>
  <dcterms:modified xsi:type="dcterms:W3CDTF">2021-10-27T01:59:05Z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0BB45A157056499AB2B4325C8BA2D04B</vt:lpwstr>
  </property>
</Properties>
</file>