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附件1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季申请高校教师资格认定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教育教学基本素质和教学能力测试人员名单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人）</w:t>
      </w:r>
    </w:p>
    <w:p>
      <w:pPr>
        <w:widowControl/>
        <w:tabs>
          <w:tab w:val="left" w:pos="2325"/>
        </w:tabs>
        <w:jc w:val="center"/>
        <w:textAlignment w:val="center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>
      <w:pPr>
        <w:widowControl/>
        <w:tabs>
          <w:tab w:val="left" w:pos="2325"/>
        </w:tabs>
        <w:textAlignment w:val="center"/>
        <w:rPr>
          <w:rFonts w:ascii="Arial" w:hAnsi="Arial" w:eastAsia="宋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1.文学与传播学院：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 w:bidi="ar"/>
        </w:rPr>
        <w:t>白荣耀</w:t>
      </w:r>
    </w:p>
    <w:p>
      <w:pPr>
        <w:widowControl/>
        <w:tabs>
          <w:tab w:val="left" w:pos="2325"/>
        </w:tabs>
        <w:textAlignment w:val="center"/>
        <w:rPr>
          <w:rFonts w:hint="eastAsia" w:ascii="Arial" w:hAnsi="Arial" w:eastAsia="宋体" w:cs="Arial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2.物理与信息工程学院：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 w:bidi="ar"/>
        </w:rPr>
        <w:t>黄种亮、庄加福</w:t>
      </w:r>
    </w:p>
    <w:p>
      <w:pPr>
        <w:widowControl/>
        <w:tabs>
          <w:tab w:val="left" w:pos="2325"/>
        </w:tabs>
        <w:textAlignment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3.数学与计算机科学学院：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陈玉思</w:t>
      </w:r>
    </w:p>
    <w:p>
      <w:pPr>
        <w:widowControl/>
        <w:tabs>
          <w:tab w:val="left" w:pos="2325"/>
        </w:tabs>
        <w:textAlignment w:val="center"/>
        <w:rPr>
          <w:rFonts w:hint="eastAsia" w:ascii="Arial" w:hAnsi="Arial" w:eastAsia="宋体" w:cs="Arial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外国语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学院：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陈杰松</w:t>
      </w:r>
    </w:p>
    <w:p>
      <w:pPr>
        <w:widowControl/>
        <w:tabs>
          <w:tab w:val="left" w:pos="2325"/>
        </w:tabs>
        <w:textAlignment w:val="center"/>
        <w:rPr>
          <w:rFonts w:hint="eastAsia" w:ascii="Arial" w:hAnsi="Arial" w:eastAsia="宋体" w:cs="Arial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化工与材料学院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 w:bidi="ar"/>
        </w:rPr>
        <w:t>陈淑琴</w:t>
      </w:r>
    </w:p>
    <w:p>
      <w:pPr>
        <w:widowControl/>
        <w:tabs>
          <w:tab w:val="left" w:pos="2325"/>
        </w:tabs>
        <w:textAlignment w:val="center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.音乐与舞蹈学院: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黄斌</w:t>
      </w:r>
    </w:p>
    <w:p>
      <w:pPr>
        <w:widowControl/>
        <w:tabs>
          <w:tab w:val="left" w:pos="2325"/>
        </w:tabs>
        <w:textAlignment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7.美术与设计学院：李虹霖</w:t>
      </w:r>
    </w:p>
    <w:p>
      <w:pPr>
        <w:widowControl/>
        <w:tabs>
          <w:tab w:val="left" w:pos="2325"/>
        </w:tabs>
        <w:textAlignment w:val="center"/>
        <w:rPr>
          <w:rFonts w:hint="eastAsia" w:ascii="Arial" w:hAnsi="Arial" w:eastAsia="宋体" w:cs="Arial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8.体育学院: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 w:bidi="ar"/>
        </w:rPr>
        <w:t>洪斯杰</w:t>
      </w:r>
    </w:p>
    <w:p>
      <w:pPr>
        <w:widowControl/>
        <w:tabs>
          <w:tab w:val="left" w:pos="2325"/>
        </w:tabs>
        <w:textAlignment w:val="center"/>
        <w:rPr>
          <w:rFonts w:hint="eastAsia" w:ascii="Arial" w:hAnsi="Arial" w:eastAsia="宋体" w:cs="Arial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9.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文化遗产研究院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孙静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A283C"/>
    <w:rsid w:val="00316DB0"/>
    <w:rsid w:val="00332DE7"/>
    <w:rsid w:val="004A4A52"/>
    <w:rsid w:val="00635072"/>
    <w:rsid w:val="00786541"/>
    <w:rsid w:val="00BD51E1"/>
    <w:rsid w:val="09452185"/>
    <w:rsid w:val="0B965509"/>
    <w:rsid w:val="130A283C"/>
    <w:rsid w:val="16337E88"/>
    <w:rsid w:val="1F837954"/>
    <w:rsid w:val="2FF2727A"/>
    <w:rsid w:val="658A62D8"/>
    <w:rsid w:val="74C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5</TotalTime>
  <ScaleCrop>false</ScaleCrop>
  <LinksUpToDate>false</LinksUpToDate>
  <CharactersWithSpaces>190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2020-10-19T03:34:00Z</dcterms:created>
  <dc:creator>连明伟</dc:creator>
  <cp:lastModifiedBy>翡冷翠</cp:lastModifiedBy>
  <dcterms:modified xsi:type="dcterms:W3CDTF">2021-10-11T02:25:22Z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DE83B7AA64D240D9B9DA6521ABEF132B</vt:lpwstr>
  </property>
</Properties>
</file>