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44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泉师宣传〔</w:t>
      </w:r>
      <w:r>
        <w:rPr>
          <w:rFonts w:ascii="仿宋_GB2312" w:hAnsi="仿宋" w:eastAsia="仿宋_GB2312"/>
          <w:sz w:val="32"/>
          <w:szCs w:val="32"/>
        </w:rPr>
        <w:t>2019</w:t>
      </w:r>
      <w:r>
        <w:rPr>
          <w:rFonts w:hint="eastAsia" w:ascii="仿宋_GB2312" w:hAnsi="仿宋" w:eastAsia="仿宋_GB2312"/>
          <w:sz w:val="32"/>
          <w:szCs w:val="32"/>
        </w:rPr>
        <w:t>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  <w:t>转发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工委关于做好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高校思想政治工作有关培育建设项目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申报工作</w:t>
      </w:r>
      <w:r>
        <w:rPr>
          <w:rFonts w:hint="eastAsia" w:ascii="方正小标宋简体" w:hAnsi="宋体" w:eastAsia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360"/>
        <w:jc w:val="center"/>
        <w:textAlignment w:val="auto"/>
        <w:outlineLvl w:val="2"/>
        <w:rPr>
          <w:rFonts w:hint="eastAsia" w:ascii="方正小标宋简体" w:hAnsi="宋体" w:eastAsia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各二级党委（党总支）、各学院、机关各部（处、室）、各直属单位：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工委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高校思想政治工作有关培育建设项目申报工作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》转发给你们，请按照文件要求认真组织申报工作。其中，“高校思想政治工作精品项目”申报材料报送党委宣传部，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高校思想政治工作中青年骨干队伍建设项目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”申报材料报送人事处，“</w:t>
      </w:r>
      <w:r>
        <w:rPr>
          <w:rFonts w:hint="eastAsia" w:ascii="仿宋_GB2312" w:eastAsia="仿宋_GB2312"/>
          <w:sz w:val="32"/>
          <w:szCs w:val="32"/>
          <w:highlight w:val="none"/>
        </w:rPr>
        <w:t>高校原创文化精品推广行动计划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”申报材料报送校团委，“</w:t>
      </w:r>
      <w:r>
        <w:rPr>
          <w:rFonts w:hint="eastAsia" w:ascii="仿宋_GB2312" w:eastAsia="仿宋_GB2312"/>
          <w:sz w:val="32"/>
          <w:szCs w:val="32"/>
          <w:highlight w:val="none"/>
        </w:rPr>
        <w:t>《高校思想政治工作研究文库》建设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”申报材料报送社会科学处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。申报时间截止</w:t>
      </w:r>
      <w:r>
        <w:rPr>
          <w:rFonts w:ascii="Times New Roman" w:hAnsi="Times New Roman" w:eastAsia="仿宋_GB2312"/>
          <w:sz w:val="32"/>
          <w:szCs w:val="32"/>
        </w:rPr>
        <w:t>2019</w:t>
      </w:r>
      <w:r>
        <w:rPr>
          <w:rFonts w:asci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asci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19日（星期四）下午下班前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同时一并报送申报材料电子版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雷宝燕（宣传部）</w:t>
      </w:r>
      <w:r>
        <w:rPr>
          <w:rFonts w:hint="eastAsia" w:ascii="仿宋_GB2312" w:eastAsia="仿宋_GB2312"/>
          <w:sz w:val="32"/>
          <w:szCs w:val="32"/>
        </w:rPr>
        <w:t>，电话：059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22919517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任晓敏（人事处），电话：</w:t>
      </w:r>
      <w:r>
        <w:rPr>
          <w:rFonts w:hint="eastAsia" w:ascii="仿宋_GB2312" w:eastAsia="仿宋_GB2312"/>
          <w:sz w:val="32"/>
          <w:szCs w:val="32"/>
        </w:rPr>
        <w:t>059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22783070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林丽玲（校团委），电话：</w:t>
      </w:r>
      <w:r>
        <w:rPr>
          <w:rFonts w:hint="eastAsia" w:ascii="仿宋_GB2312" w:eastAsia="仿宋_GB2312"/>
          <w:sz w:val="32"/>
          <w:szCs w:val="32"/>
        </w:rPr>
        <w:t>059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22919582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王旖旎（社科处），电话：</w:t>
      </w:r>
      <w:r>
        <w:rPr>
          <w:rFonts w:hint="eastAsia" w:ascii="仿宋_GB2312" w:eastAsia="仿宋_GB2312"/>
          <w:sz w:val="32"/>
          <w:szCs w:val="32"/>
        </w:rPr>
        <w:t>059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22909330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工委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高校思想政治工作有关培育建设项目申报工作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2.泉州师范学院申报高校思想政治工作培育建设项目汇总表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泉州师范学院思想政治工作领导小组办公室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2019年9月16日</w:t>
      </w:r>
    </w:p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560" w:lineRule="exact"/>
        <w:ind w:right="26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                      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8890</wp:posOffset>
                </wp:positionV>
                <wp:extent cx="5623560" cy="0"/>
                <wp:effectExtent l="0" t="12700" r="15240" b="1587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356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2pt;margin-top:0.7pt;height:0pt;width:442.8pt;z-index:251662336;mso-width-relative:page;mso-height-relative:page;" filled="f" stroked="t" coordsize="21600,21600" o:gfxdata="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YgCyT0gAAAAUBAAAPAAAA&#10;AAAAAAEAIAAAACIAAABkcnMvZG93bnJldi54bWxQSwECFAAUAAAACACHTuJAxoEDguIBAAChAwAA&#10;DgAAAAAAAAABACAAAAAhAQAAZHJzL2Uyb0RvYy54bWxQSwUGAAAAAAYABgBZAQAAdQUAAAAA&#10;">
                <v:fill on="f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389890</wp:posOffset>
                </wp:positionV>
                <wp:extent cx="5623560" cy="0"/>
                <wp:effectExtent l="0" t="12700" r="15240" b="1587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356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8pt;margin-top:30.7pt;height:0pt;width:442.8pt;z-index:251661312;mso-width-relative:page;mso-height-relative:page;" filled="f" stroked="t" coordsize="21600,21600" o:gfxdata="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vZw+tUAAAAIAQAA&#10;DwAAAAAAAAABACAAAAAiAAAAZHJzL2Rvd25yZXYueG1sUEsBAhQAFAAAAAgAh07iQDFTc3/jAQAA&#10;oQMAAA4AAAAAAAAAAQAgAAAAJAEAAGRycy9lMm9Eb2MueG1sUEsFBgAAAAAGAAYAWQEAAHkFAAAA&#10;AA==&#10;">
                <v:fill on="f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中共泉州师范学院委员会宣传部</w:t>
      </w:r>
      <w:r>
        <w:rPr>
          <w:rFonts w:ascii="仿宋_GB2312" w:hAnsi="仿宋" w:eastAsia="仿宋_GB2312"/>
          <w:sz w:val="32"/>
          <w:szCs w:val="32"/>
        </w:rPr>
        <w:t xml:space="preserve">      2019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日印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ascii="仿宋_GB2312" w:hAnsi="宋体" w:eastAsia="仿宋_GB2312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D7116"/>
    <w:rsid w:val="05BD7116"/>
    <w:rsid w:val="13CD15AD"/>
    <w:rsid w:val="279705B0"/>
    <w:rsid w:val="693240F2"/>
    <w:rsid w:val="7A6A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2019-09-17T00:46:00Z</dcterms:created>
  <dc:creator>塍焯嘛嘛</dc:creator>
  <cp:lastModifiedBy>塍焯嘛嘛</cp:lastModifiedBy>
  <cp:lastPrinted>2019-09-17T01:01:11Z</cp:lastPrinted>
  <dcterms:modified xsi:type="dcterms:W3CDTF">2019-09-17T01:01:39Z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