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公布2020届毕业论文（设计）优秀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指导教师的通知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各二级学院：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经二级学院评选推荐，教务处审核，确定文学与传播学院吴春兰等58位教师为2020届毕业论文（设计）优秀指导教师，现予公布。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附件：2020届毕业论文（设计）优秀指导教师名单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128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教务处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2020年10月7日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附件：2020届毕业论文（设计）优秀指导教师名单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3245" w:right="0" w:hanging="288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文学与传播学院：吴春兰 郑政 王卓群 王美清 宋天瀚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3239" w:right="0" w:hanging="3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戴朝阳 王守民 黄友泉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物理与信息工程学院：杨惠山 袁怡圃 陈木生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数学与计算机学院：杨昔阳 曾蔚 曾玉珠 叶宇光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资源与环境科学学院：李子蓉 孙境蔚 董斌彬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化工与材料学院：高剑虹 陈少云 罗水源 吴清实 吕凤娇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海洋与食品学院：黄晓舟 蒋国芳 张秋芳 王芳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2925" w:right="0" w:hanging="25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陈守仁商学院：黄身发 张少卿 吴庆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春 陈洁君 刘艺灵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2920" w:right="0" w:hanging="3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裴彩霞 黄英艺 许景贤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教育科学学院：陈奕荣 黄志军 朱媛媛 陈艺华 黄婷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音乐与舞蹈学院：杨春祥 陈恩慧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美术与设计学院：王坤 郑鹏海 杨静如 陈学君 蔡永辉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应用科技（航海）学院：邓腾树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 xml:space="preserve">体育学院：魏太森 杜德全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纺织与服装学院：陈杨轶 徐海燕 李静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软件学院:王竞菲 高小芳 罗小琴 庄银霞 郭俊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1325" w:right="0" w:hanging="9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泉州师范学院教务处 2020年10月7日印发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F77DD"/>
    <w:rsid w:val="0FE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2020-10-21T01:13:00Z</dcterms:created>
  <dc:creator>殊荣舒蓉</dc:creator>
  <cp:lastModifiedBy>殊荣舒蓉</cp:lastModifiedBy>
  <dcterms:modified xsi:type="dcterms:W3CDTF">2020-10-21T01:15:13Z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