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CC" w:rsidRPr="001F71CC" w:rsidRDefault="001F71CC" w:rsidP="001F71CC">
      <w:pPr>
        <w:pStyle w:val="a4"/>
        <w:spacing w:line="400" w:lineRule="exact"/>
        <w:ind w:firstLineChars="200" w:firstLine="600"/>
        <w:jc w:val="left"/>
        <w:rPr>
          <w:rFonts w:ascii="黑体" w:eastAsia="黑体" w:hAnsi="黑体"/>
          <w:i w:val="0"/>
          <w:iCs w:val="0"/>
          <w:sz w:val="24"/>
          <w:szCs w:val="24"/>
          <w:u w:val="single"/>
        </w:rPr>
      </w:pPr>
      <w:r w:rsidRPr="001F71CC">
        <w:rPr>
          <w:rFonts w:ascii="黑体" w:eastAsia="黑体" w:hAnsi="黑体" w:hint="eastAsia"/>
          <w:bCs/>
          <w:i w:val="0"/>
          <w:sz w:val="30"/>
          <w:szCs w:val="30"/>
          <w:u w:val="single"/>
        </w:rPr>
        <w:t>泉州师范学院</w:t>
      </w:r>
      <w:proofErr w:type="gramStart"/>
      <w:r w:rsidRPr="001F71CC">
        <w:rPr>
          <w:rFonts w:ascii="黑体" w:eastAsia="黑体" w:hAnsi="黑体" w:hint="eastAsia"/>
          <w:bCs/>
          <w:i w:val="0"/>
          <w:sz w:val="30"/>
          <w:szCs w:val="30"/>
          <w:u w:val="single"/>
        </w:rPr>
        <w:t>保卫部非机动车</w:t>
      </w:r>
      <w:proofErr w:type="gramEnd"/>
      <w:r w:rsidRPr="001F71CC">
        <w:rPr>
          <w:rFonts w:ascii="黑体" w:eastAsia="黑体" w:hAnsi="黑体" w:hint="eastAsia"/>
          <w:bCs/>
          <w:i w:val="0"/>
          <w:sz w:val="30"/>
          <w:szCs w:val="30"/>
          <w:u w:val="single"/>
        </w:rPr>
        <w:t>门禁管理系统项目</w:t>
      </w:r>
      <w:r>
        <w:rPr>
          <w:rFonts w:ascii="黑体" w:eastAsia="黑体" w:hAnsi="黑体" w:hint="eastAsia"/>
          <w:bCs/>
          <w:i w:val="0"/>
          <w:sz w:val="30"/>
          <w:szCs w:val="30"/>
          <w:u w:val="single"/>
        </w:rPr>
        <w:t>询价</w:t>
      </w:r>
    </w:p>
    <w:p w:rsidR="001F71CC" w:rsidRDefault="001F71CC" w:rsidP="001F71CC">
      <w:pPr>
        <w:pStyle w:val="a4"/>
        <w:spacing w:line="400" w:lineRule="exact"/>
        <w:ind w:firstLineChars="200" w:firstLine="480"/>
        <w:jc w:val="left"/>
        <w:rPr>
          <w:rFonts w:ascii="宋体" w:hAnsi="宋体"/>
          <w:i w:val="0"/>
          <w:iCs w:val="0"/>
          <w:sz w:val="24"/>
          <w:szCs w:val="24"/>
          <w:u w:val="single"/>
        </w:rPr>
      </w:pPr>
    </w:p>
    <w:p w:rsidR="001F71CC" w:rsidRPr="001F71CC" w:rsidRDefault="001F71CC" w:rsidP="001F71CC">
      <w:pPr>
        <w:pStyle w:val="a4"/>
        <w:spacing w:line="400" w:lineRule="exact"/>
        <w:ind w:firstLineChars="200" w:firstLine="480"/>
        <w:jc w:val="left"/>
        <w:rPr>
          <w:rFonts w:ascii="仿宋_GB2312" w:eastAsia="仿宋_GB2312"/>
          <w:i w:val="0"/>
          <w:iCs w:val="0"/>
          <w:sz w:val="24"/>
          <w:szCs w:val="24"/>
        </w:rPr>
      </w:pPr>
      <w:r w:rsidRPr="001F71CC">
        <w:rPr>
          <w:rFonts w:ascii="仿宋_GB2312" w:eastAsia="仿宋_GB2312" w:hAnsi="宋体" w:hint="eastAsia"/>
          <w:i w:val="0"/>
          <w:iCs w:val="0"/>
          <w:sz w:val="24"/>
          <w:szCs w:val="24"/>
          <w:u w:val="single"/>
        </w:rPr>
        <w:t xml:space="preserve">泉州师范学院保卫部 </w:t>
      </w:r>
      <w:r w:rsidRPr="001F71CC">
        <w:rPr>
          <w:rFonts w:ascii="仿宋_GB2312" w:eastAsia="仿宋_GB2312" w:hAnsi="宋体" w:hint="eastAsia"/>
          <w:i w:val="0"/>
          <w:iCs w:val="0"/>
          <w:spacing w:val="-6"/>
          <w:sz w:val="24"/>
          <w:szCs w:val="24"/>
        </w:rPr>
        <w:t>以</w:t>
      </w:r>
      <w:r w:rsidRPr="001F71CC">
        <w:rPr>
          <w:rFonts w:ascii="仿宋_GB2312" w:eastAsia="仿宋_GB2312" w:hAnsi="宋体" w:hint="eastAsia"/>
          <w:i w:val="0"/>
          <w:iCs w:val="0"/>
          <w:spacing w:val="-6"/>
          <w:sz w:val="24"/>
          <w:szCs w:val="24"/>
          <w:u w:val="single"/>
        </w:rPr>
        <w:t xml:space="preserve">  </w:t>
      </w:r>
      <w:r w:rsidRPr="001F71CC">
        <w:rPr>
          <w:rFonts w:ascii="仿宋_GB2312" w:eastAsia="仿宋_GB2312" w:hAnsi="宋体" w:hint="eastAsia"/>
          <w:b/>
          <w:bCs/>
          <w:i w:val="0"/>
          <w:iCs w:val="0"/>
          <w:spacing w:val="-6"/>
          <w:sz w:val="24"/>
          <w:szCs w:val="24"/>
          <w:u w:val="single"/>
        </w:rPr>
        <w:t xml:space="preserve">询价  </w:t>
      </w:r>
      <w:r w:rsidRPr="001F71CC">
        <w:rPr>
          <w:rFonts w:ascii="仿宋_GB2312" w:eastAsia="仿宋_GB2312" w:hAnsi="宋体" w:hint="eastAsia"/>
          <w:bCs/>
          <w:i w:val="0"/>
          <w:iCs w:val="0"/>
          <w:spacing w:val="-6"/>
          <w:sz w:val="24"/>
          <w:szCs w:val="24"/>
        </w:rPr>
        <w:t>的</w:t>
      </w:r>
      <w:r w:rsidRPr="001F71CC">
        <w:rPr>
          <w:rFonts w:ascii="仿宋_GB2312" w:eastAsia="仿宋_GB2312" w:hAnsi="宋体" w:hint="eastAsia"/>
          <w:i w:val="0"/>
          <w:iCs w:val="0"/>
          <w:spacing w:val="-6"/>
          <w:sz w:val="24"/>
          <w:szCs w:val="24"/>
        </w:rPr>
        <w:t>方式对以下项目进行采购，欢迎合格的受邀供应商参加报价。</w:t>
      </w:r>
    </w:p>
    <w:p w:rsidR="001F71CC" w:rsidRPr="001F71CC" w:rsidRDefault="001F71CC" w:rsidP="001F71CC">
      <w:pPr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1F71CC">
        <w:rPr>
          <w:rFonts w:ascii="仿宋_GB2312" w:eastAsia="仿宋_GB2312" w:hAnsi="宋体" w:hint="eastAsia"/>
          <w:sz w:val="24"/>
        </w:rPr>
        <w:t>一、项目基本情况</w:t>
      </w:r>
    </w:p>
    <w:p w:rsidR="001F71CC" w:rsidRPr="001F71CC" w:rsidRDefault="001F71CC" w:rsidP="001F71CC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  <w:u w:val="single"/>
        </w:rPr>
      </w:pPr>
      <w:r w:rsidRPr="001F71CC">
        <w:rPr>
          <w:rFonts w:ascii="仿宋_GB2312" w:eastAsia="仿宋_GB2312" w:hAnsi="宋体" w:hint="eastAsia"/>
          <w:sz w:val="24"/>
        </w:rPr>
        <w:t>采购编号：</w:t>
      </w:r>
      <w:r w:rsidRPr="001F71CC">
        <w:rPr>
          <w:rFonts w:ascii="仿宋_GB2312" w:eastAsia="仿宋_GB2312" w:hAnsi="宋体" w:hint="eastAsia"/>
          <w:bCs/>
          <w:sz w:val="24"/>
          <w:u w:val="single"/>
        </w:rPr>
        <w:t xml:space="preserve">   </w:t>
      </w:r>
      <w:r w:rsidRPr="001F71CC">
        <w:rPr>
          <w:rFonts w:ascii="仿宋_GB2312" w:eastAsia="仿宋_GB2312" w:hAnsi="仿宋" w:hint="eastAsia"/>
          <w:bCs/>
          <w:sz w:val="30"/>
          <w:szCs w:val="30"/>
          <w:u w:val="single"/>
        </w:rPr>
        <w:t>QZSFXYBWB2024001</w:t>
      </w:r>
      <w:r w:rsidRPr="001F71CC">
        <w:rPr>
          <w:rFonts w:ascii="仿宋_GB2312" w:eastAsia="仿宋_GB2312" w:hAnsi="宋体" w:hint="eastAsia"/>
          <w:bCs/>
          <w:sz w:val="24"/>
          <w:u w:val="single"/>
        </w:rPr>
        <w:t xml:space="preserve">    </w:t>
      </w:r>
    </w:p>
    <w:p w:rsidR="001F71CC" w:rsidRPr="001F71CC" w:rsidRDefault="001F71CC" w:rsidP="001F71CC">
      <w:pPr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 w:rsidRPr="001F71CC">
        <w:rPr>
          <w:rFonts w:ascii="仿宋_GB2312" w:eastAsia="仿宋_GB2312" w:hAnsi="宋体" w:hint="eastAsia"/>
          <w:sz w:val="24"/>
        </w:rPr>
        <w:t>项目名称：</w:t>
      </w:r>
      <w:r w:rsidRPr="001F71CC">
        <w:rPr>
          <w:rFonts w:ascii="仿宋_GB2312" w:eastAsia="仿宋_GB2312" w:hAnsiTheme="minorEastAsia" w:hint="eastAsia"/>
          <w:bCs/>
          <w:sz w:val="30"/>
          <w:szCs w:val="30"/>
          <w:u w:val="single"/>
        </w:rPr>
        <w:t>泉州师范学院</w:t>
      </w:r>
      <w:proofErr w:type="gramStart"/>
      <w:r w:rsidRPr="001F71CC">
        <w:rPr>
          <w:rFonts w:ascii="仿宋_GB2312" w:eastAsia="仿宋_GB2312" w:hAnsiTheme="minorEastAsia" w:hint="eastAsia"/>
          <w:bCs/>
          <w:sz w:val="30"/>
          <w:szCs w:val="30"/>
          <w:u w:val="single"/>
        </w:rPr>
        <w:t>保卫部非机动车</w:t>
      </w:r>
      <w:proofErr w:type="gramEnd"/>
      <w:r w:rsidRPr="001F71CC">
        <w:rPr>
          <w:rFonts w:ascii="仿宋_GB2312" w:eastAsia="仿宋_GB2312" w:hAnsiTheme="minorEastAsia" w:hint="eastAsia"/>
          <w:bCs/>
          <w:sz w:val="30"/>
          <w:szCs w:val="30"/>
          <w:u w:val="single"/>
        </w:rPr>
        <w:t>门禁管理系统项目</w:t>
      </w:r>
    </w:p>
    <w:p w:rsidR="001F71CC" w:rsidRPr="001F71CC" w:rsidRDefault="001F71CC" w:rsidP="001F71CC">
      <w:pPr>
        <w:pStyle w:val="Default"/>
        <w:spacing w:line="360" w:lineRule="auto"/>
        <w:ind w:firstLineChars="200" w:firstLine="480"/>
        <w:rPr>
          <w:rFonts w:ascii="仿宋_GB2312" w:eastAsia="仿宋_GB2312" w:hAnsi="宋体" w:cs="Times New Roman"/>
          <w:color w:val="auto"/>
          <w:kern w:val="2"/>
          <w:u w:val="single"/>
        </w:rPr>
      </w:pPr>
      <w:r w:rsidRPr="001F71CC">
        <w:rPr>
          <w:rFonts w:ascii="仿宋_GB2312" w:eastAsia="仿宋_GB2312" w:hAnsi="宋体" w:cs="Times New Roman" w:hint="eastAsia"/>
          <w:color w:val="auto"/>
          <w:kern w:val="2"/>
        </w:rPr>
        <w:t>预算金额：</w:t>
      </w:r>
      <w:r w:rsidRPr="001F71CC">
        <w:rPr>
          <w:rFonts w:ascii="仿宋_GB2312" w:eastAsia="仿宋_GB2312" w:hAnsi="宋体" w:cs="Times New Roman" w:hint="eastAsia"/>
          <w:color w:val="auto"/>
          <w:kern w:val="2"/>
          <w:u w:val="single"/>
        </w:rPr>
        <w:t xml:space="preserve">            59500元                  </w:t>
      </w:r>
    </w:p>
    <w:p w:rsidR="001F71CC" w:rsidRPr="001F71CC" w:rsidRDefault="001F71CC" w:rsidP="00190854">
      <w:pPr>
        <w:spacing w:afterLines="50" w:line="440" w:lineRule="exact"/>
        <w:ind w:firstLineChars="200" w:firstLine="480"/>
        <w:outlineLvl w:val="0"/>
        <w:rPr>
          <w:rFonts w:ascii="仿宋_GB2312" w:eastAsia="仿宋_GB2312" w:hAnsi="宋体"/>
          <w:sz w:val="24"/>
        </w:rPr>
      </w:pPr>
      <w:bookmarkStart w:id="0" w:name="_Toc491700004"/>
      <w:bookmarkStart w:id="1" w:name="_Toc13469"/>
      <w:bookmarkStart w:id="2" w:name="_Toc26626"/>
      <w:r w:rsidRPr="001F71CC">
        <w:rPr>
          <w:rFonts w:ascii="仿宋_GB2312" w:eastAsia="仿宋_GB2312" w:hAnsi="宋体" w:hint="eastAsia"/>
          <w:sz w:val="24"/>
        </w:rPr>
        <w:t>采购需求</w:t>
      </w:r>
      <w:bookmarkEnd w:id="0"/>
      <w:bookmarkEnd w:id="1"/>
      <w:bookmarkEnd w:id="2"/>
      <w:r w:rsidRPr="001F71CC">
        <w:rPr>
          <w:rFonts w:ascii="仿宋_GB2312" w:eastAsia="仿宋_GB2312" w:hAnsi="宋体" w:hint="eastAsia"/>
          <w:sz w:val="24"/>
        </w:rPr>
        <w:t>：</w:t>
      </w:r>
    </w:p>
    <w:tbl>
      <w:tblPr>
        <w:tblW w:w="9897" w:type="dxa"/>
        <w:tblInd w:w="-7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379"/>
        <w:gridCol w:w="1554"/>
        <w:gridCol w:w="1963"/>
        <w:gridCol w:w="2047"/>
      </w:tblGrid>
      <w:tr w:rsidR="001F71CC" w:rsidRPr="001F71CC" w:rsidTr="001F71CC">
        <w:trPr>
          <w:cantSplit/>
          <w:trHeight w:val="570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1F71CC">
              <w:rPr>
                <w:rFonts w:ascii="仿宋_GB2312" w:eastAsia="仿宋_GB2312" w:hAnsi="宋体" w:hint="eastAsia"/>
                <w:b/>
                <w:bCs/>
              </w:rPr>
              <w:t>合同包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1F71CC">
              <w:rPr>
                <w:rFonts w:ascii="仿宋_GB2312" w:eastAsia="仿宋_GB2312" w:hAnsi="宋体" w:hint="eastAsia"/>
                <w:b/>
                <w:bCs/>
              </w:rPr>
              <w:t>项目名称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1F71CC">
              <w:rPr>
                <w:rFonts w:ascii="仿宋_GB2312" w:eastAsia="仿宋_GB2312" w:hAnsi="宋体" w:hint="eastAsia"/>
                <w:b/>
                <w:bCs/>
              </w:rPr>
              <w:t>数量/单位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1F71CC">
              <w:rPr>
                <w:rFonts w:ascii="仿宋_GB2312" w:eastAsia="仿宋_GB2312" w:hAnsi="宋体" w:hint="eastAsia"/>
                <w:b/>
                <w:bCs/>
              </w:rPr>
              <w:t>预算价（元）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1F71CC">
              <w:rPr>
                <w:rFonts w:ascii="仿宋_GB2312" w:eastAsia="仿宋_GB2312" w:hAnsi="宋体" w:hint="eastAsia"/>
                <w:b/>
                <w:bCs/>
              </w:rPr>
              <w:t>询价内容及要求</w:t>
            </w:r>
          </w:p>
        </w:tc>
      </w:tr>
      <w:tr w:rsidR="001F71CC" w:rsidRPr="001F71CC" w:rsidTr="001F71CC">
        <w:trPr>
          <w:cantSplit/>
          <w:trHeight w:val="1039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</w:rPr>
            </w:pPr>
            <w:proofErr w:type="gramStart"/>
            <w:r w:rsidRPr="001F71CC">
              <w:rPr>
                <w:rFonts w:ascii="仿宋_GB2312" w:eastAsia="仿宋_GB2312" w:hAnsi="宋体" w:hint="eastAsia"/>
              </w:rPr>
              <w:t>一</w:t>
            </w:r>
            <w:proofErr w:type="gramEnd"/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1F71CC">
              <w:rPr>
                <w:rFonts w:ascii="仿宋_GB2312" w:eastAsia="仿宋_GB2312" w:hAnsiTheme="majorEastAsia" w:hint="eastAsia"/>
                <w:bCs/>
                <w:sz w:val="28"/>
                <w:szCs w:val="28"/>
              </w:rPr>
              <w:t>泉州师范学院</w:t>
            </w:r>
            <w:proofErr w:type="gramStart"/>
            <w:r w:rsidRPr="001F71CC">
              <w:rPr>
                <w:rFonts w:ascii="仿宋_GB2312" w:eastAsia="仿宋_GB2312" w:hAnsiTheme="majorEastAsia" w:hint="eastAsia"/>
                <w:bCs/>
                <w:sz w:val="28"/>
                <w:szCs w:val="28"/>
              </w:rPr>
              <w:t>保卫部非机动车</w:t>
            </w:r>
            <w:proofErr w:type="gramEnd"/>
            <w:r w:rsidRPr="001F71CC">
              <w:rPr>
                <w:rFonts w:ascii="仿宋_GB2312" w:eastAsia="仿宋_GB2312" w:hAnsiTheme="majorEastAsia" w:hint="eastAsia"/>
                <w:bCs/>
                <w:sz w:val="28"/>
                <w:szCs w:val="28"/>
              </w:rPr>
              <w:t>门禁管理系统项目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</w:rPr>
            </w:pPr>
            <w:r w:rsidRPr="001F71CC">
              <w:rPr>
                <w:rFonts w:ascii="仿宋_GB2312" w:eastAsia="仿宋_GB2312" w:hAnsi="宋体" w:hint="eastAsia"/>
              </w:rPr>
              <w:t>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</w:rPr>
            </w:pPr>
            <w:r w:rsidRPr="001F71CC">
              <w:rPr>
                <w:rFonts w:ascii="仿宋_GB2312" w:eastAsia="仿宋_GB2312" w:hAnsi="宋体" w:hint="eastAsia"/>
              </w:rPr>
              <w:t>59500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CC" w:rsidRPr="001F71CC" w:rsidRDefault="001F71CC" w:rsidP="002D1902">
            <w:pPr>
              <w:pStyle w:val="a3"/>
              <w:widowControl/>
              <w:jc w:val="center"/>
              <w:rPr>
                <w:rFonts w:ascii="仿宋_GB2312" w:eastAsia="仿宋_GB2312" w:hAnsi="宋体"/>
              </w:rPr>
            </w:pPr>
            <w:r w:rsidRPr="001F71CC">
              <w:rPr>
                <w:rFonts w:ascii="仿宋_GB2312" w:eastAsia="仿宋_GB2312" w:hAnsi="宋体" w:hint="eastAsia"/>
              </w:rPr>
              <w:t>详见询价文件第三部分要求</w:t>
            </w:r>
          </w:p>
        </w:tc>
      </w:tr>
    </w:tbl>
    <w:p w:rsidR="001F71CC" w:rsidRPr="001F71CC" w:rsidRDefault="001F71CC" w:rsidP="001F71CC">
      <w:pPr>
        <w:spacing w:line="40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 w:rsidRPr="001F71CC">
        <w:rPr>
          <w:rFonts w:ascii="仿宋_GB2312" w:eastAsia="仿宋_GB2312" w:hAnsi="宋体" w:hint="eastAsia"/>
          <w:sz w:val="24"/>
        </w:rPr>
        <w:t>注：本项目采购为一个完整合同包，报价供应商必须对该合同包内所有货物报价时必须完整。评标与授标以合同包为单位。成交供应商不得转包他人，若发现转包，采购人有权终止协议,并</w:t>
      </w:r>
      <w:proofErr w:type="gramStart"/>
      <w:r w:rsidRPr="001F71CC">
        <w:rPr>
          <w:rFonts w:ascii="仿宋_GB2312" w:eastAsia="仿宋_GB2312" w:hAnsi="宋体" w:hint="eastAsia"/>
          <w:sz w:val="24"/>
        </w:rPr>
        <w:t>由成交</w:t>
      </w:r>
      <w:proofErr w:type="gramEnd"/>
      <w:r w:rsidRPr="001F71CC">
        <w:rPr>
          <w:rFonts w:ascii="仿宋_GB2312" w:eastAsia="仿宋_GB2312" w:hAnsi="宋体" w:hint="eastAsia"/>
          <w:sz w:val="24"/>
        </w:rPr>
        <w:t>供应商承担相关责任。</w:t>
      </w:r>
    </w:p>
    <w:p w:rsidR="001F71CC" w:rsidRPr="001F71CC" w:rsidRDefault="001F71CC" w:rsidP="001F71CC">
      <w:pPr>
        <w:widowControl/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hd w:val="clear" w:color="auto" w:fill="FFFFFF"/>
        </w:rPr>
      </w:pPr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二</w:t>
      </w:r>
      <w:r w:rsidRPr="001F71CC">
        <w:rPr>
          <w:rFonts w:ascii="仿宋_GB2312" w:eastAsia="仿宋_GB2312" w:hAnsi="宋体" w:cs="宋体" w:hint="eastAsia"/>
          <w:sz w:val="24"/>
        </w:rPr>
        <w:t>、</w:t>
      </w:r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报价供应商的资格要求:</w:t>
      </w:r>
    </w:p>
    <w:p w:rsidR="001F71CC" w:rsidRPr="001F71CC" w:rsidRDefault="001F71CC" w:rsidP="001F71CC">
      <w:pPr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1、报价供应商</w:t>
      </w:r>
      <w:r w:rsidRPr="001F71CC">
        <w:rPr>
          <w:rFonts w:ascii="仿宋_GB2312" w:eastAsia="仿宋_GB2312" w:hAnsi="宋体" w:cs="宋体" w:hint="eastAsia"/>
          <w:sz w:val="24"/>
        </w:rPr>
        <w:t>须符合《中华人民共和国政府采购法》第二十二条规定条件且无行贿犯罪记录（须提供相关证明文件或书面声明）</w:t>
      </w:r>
      <w:r w:rsidRPr="001F71CC">
        <w:rPr>
          <w:rFonts w:ascii="仿宋_GB2312" w:eastAsia="仿宋_GB2312" w:hAnsi="宋体" w:hint="eastAsia"/>
          <w:sz w:val="24"/>
        </w:rPr>
        <w:t>；</w:t>
      </w:r>
    </w:p>
    <w:p w:rsidR="001F71CC" w:rsidRPr="001F71CC" w:rsidRDefault="001F71CC" w:rsidP="001F71CC">
      <w:pPr>
        <w:widowControl/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hd w:val="clear" w:color="auto" w:fill="FFFFFF"/>
        </w:rPr>
      </w:pPr>
      <w:r w:rsidRPr="001F71CC">
        <w:rPr>
          <w:rFonts w:ascii="仿宋_GB2312" w:eastAsia="仿宋_GB2312" w:hAnsi="宋体" w:cs="宋体" w:hint="eastAsia"/>
          <w:kern w:val="0"/>
          <w:sz w:val="24"/>
        </w:rPr>
        <w:t>2、</w:t>
      </w:r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本项目不接受联合体形</w:t>
      </w:r>
      <w:proofErr w:type="gramStart"/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式参与</w:t>
      </w:r>
      <w:proofErr w:type="gramEnd"/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报价。</w:t>
      </w:r>
    </w:p>
    <w:p w:rsidR="001F71CC" w:rsidRPr="001F71CC" w:rsidRDefault="001F71CC" w:rsidP="001F71CC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1F71CC">
        <w:rPr>
          <w:rFonts w:ascii="仿宋_GB2312" w:eastAsia="仿宋_GB2312" w:hAnsi="宋体" w:hint="eastAsia"/>
          <w:sz w:val="24"/>
        </w:rPr>
        <w:t>三、提交报价响应文件截止时间</w:t>
      </w:r>
      <w:r w:rsidRPr="001F71CC">
        <w:rPr>
          <w:rFonts w:ascii="仿宋_GB2312" w:eastAsia="仿宋_GB2312" w:hAnsi="宋体" w:hint="eastAsia"/>
          <w:sz w:val="24"/>
          <w:u w:val="single"/>
        </w:rPr>
        <w:t xml:space="preserve"> 2024 </w:t>
      </w:r>
      <w:r w:rsidRPr="001F71CC">
        <w:rPr>
          <w:rFonts w:ascii="仿宋_GB2312" w:eastAsia="仿宋_GB2312" w:hAnsi="宋体" w:hint="eastAsia"/>
          <w:sz w:val="24"/>
        </w:rPr>
        <w:t>年</w:t>
      </w:r>
      <w:r w:rsidRPr="001F71CC">
        <w:rPr>
          <w:rFonts w:ascii="仿宋_GB2312" w:eastAsia="仿宋_GB2312" w:hAnsi="宋体" w:hint="eastAsia"/>
          <w:sz w:val="24"/>
          <w:u w:val="single"/>
        </w:rPr>
        <w:t xml:space="preserve"> 4 </w:t>
      </w:r>
      <w:r w:rsidRPr="001F71CC">
        <w:rPr>
          <w:rFonts w:ascii="仿宋_GB2312" w:eastAsia="仿宋_GB2312" w:hAnsi="宋体" w:hint="eastAsia"/>
          <w:sz w:val="24"/>
        </w:rPr>
        <w:t>月</w:t>
      </w:r>
      <w:r w:rsidRPr="001F71CC">
        <w:rPr>
          <w:rFonts w:ascii="仿宋_GB2312" w:eastAsia="仿宋_GB2312" w:hAnsi="宋体" w:hint="eastAsia"/>
          <w:sz w:val="24"/>
          <w:u w:val="single"/>
        </w:rPr>
        <w:t>3</w:t>
      </w:r>
      <w:r w:rsidRPr="001F71CC">
        <w:rPr>
          <w:rFonts w:ascii="仿宋_GB2312" w:eastAsia="仿宋_GB2312" w:hAnsi="宋体" w:hint="eastAsia"/>
          <w:sz w:val="24"/>
        </w:rPr>
        <w:t>日</w:t>
      </w:r>
      <w:r w:rsidRPr="001F71CC">
        <w:rPr>
          <w:rFonts w:ascii="仿宋_GB2312" w:eastAsia="仿宋_GB2312" w:hAnsi="宋体" w:hint="eastAsia"/>
          <w:sz w:val="24"/>
          <w:u w:val="single"/>
        </w:rPr>
        <w:t xml:space="preserve">  10 </w:t>
      </w:r>
      <w:r w:rsidRPr="001F71CC">
        <w:rPr>
          <w:rFonts w:ascii="仿宋_GB2312" w:eastAsia="仿宋_GB2312" w:hAnsi="宋体" w:hint="eastAsia"/>
          <w:sz w:val="24"/>
        </w:rPr>
        <w:t>时(北京时间)。（从询价公告发布之日起</w:t>
      </w:r>
      <w:proofErr w:type="gramStart"/>
      <w:r w:rsidRPr="001F71CC">
        <w:rPr>
          <w:rFonts w:ascii="仿宋_GB2312" w:eastAsia="仿宋_GB2312" w:hAnsi="宋体" w:hint="eastAsia"/>
          <w:sz w:val="24"/>
        </w:rPr>
        <w:t>至供应</w:t>
      </w:r>
      <w:proofErr w:type="gramEnd"/>
      <w:r w:rsidRPr="001F71CC">
        <w:rPr>
          <w:rFonts w:ascii="仿宋_GB2312" w:eastAsia="仿宋_GB2312" w:hAnsi="宋体" w:hint="eastAsia"/>
          <w:sz w:val="24"/>
        </w:rPr>
        <w:t>商提交响应文件截止之日</w:t>
      </w:r>
      <w:proofErr w:type="gramStart"/>
      <w:r w:rsidRPr="001F71CC">
        <w:rPr>
          <w:rFonts w:ascii="仿宋_GB2312" w:eastAsia="仿宋_GB2312" w:hAnsi="宋体" w:hint="eastAsia"/>
          <w:sz w:val="24"/>
        </w:rPr>
        <w:t>止不得</w:t>
      </w:r>
      <w:proofErr w:type="gramEnd"/>
      <w:r w:rsidRPr="001F71CC">
        <w:rPr>
          <w:rFonts w:ascii="仿宋_GB2312" w:eastAsia="仿宋_GB2312" w:hAnsi="宋体" w:hint="eastAsia"/>
          <w:sz w:val="24"/>
        </w:rPr>
        <w:t>少于3个工作日）。</w:t>
      </w:r>
    </w:p>
    <w:p w:rsidR="001F71CC" w:rsidRPr="001F71CC" w:rsidRDefault="001F71CC" w:rsidP="001F71CC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1F71CC">
        <w:rPr>
          <w:rFonts w:ascii="仿宋_GB2312" w:eastAsia="仿宋_GB2312" w:hAnsi="宋体" w:hint="eastAsia"/>
          <w:sz w:val="24"/>
        </w:rPr>
        <w:t>四、询价时间：</w:t>
      </w:r>
      <w:r w:rsidRPr="001F71CC">
        <w:rPr>
          <w:rFonts w:ascii="仿宋_GB2312" w:eastAsia="仿宋_GB2312" w:hAnsi="宋体" w:hint="eastAsia"/>
          <w:sz w:val="24"/>
          <w:u w:val="single"/>
        </w:rPr>
        <w:t xml:space="preserve">  2024年 </w:t>
      </w:r>
      <w:r w:rsidR="00190854">
        <w:rPr>
          <w:rFonts w:ascii="仿宋_GB2312" w:eastAsia="仿宋_GB2312" w:hAnsi="宋体" w:hint="eastAsia"/>
          <w:sz w:val="24"/>
          <w:u w:val="single"/>
        </w:rPr>
        <w:t>4</w:t>
      </w:r>
      <w:r w:rsidRPr="001F71CC">
        <w:rPr>
          <w:rFonts w:ascii="仿宋_GB2312" w:eastAsia="仿宋_GB2312" w:hAnsi="宋体" w:hint="eastAsia"/>
          <w:sz w:val="24"/>
          <w:u w:val="single"/>
        </w:rPr>
        <w:t xml:space="preserve"> 月</w:t>
      </w:r>
      <w:r w:rsidR="00190854">
        <w:rPr>
          <w:rFonts w:ascii="仿宋_GB2312" w:eastAsia="仿宋_GB2312" w:hAnsi="宋体" w:hint="eastAsia"/>
          <w:sz w:val="24"/>
          <w:u w:val="single"/>
        </w:rPr>
        <w:t>3</w:t>
      </w:r>
      <w:r w:rsidRPr="001F71CC">
        <w:rPr>
          <w:rFonts w:ascii="仿宋_GB2312" w:eastAsia="仿宋_GB2312" w:hAnsi="宋体" w:hint="eastAsia"/>
          <w:sz w:val="24"/>
          <w:u w:val="single"/>
        </w:rPr>
        <w:t>日 10时(</w:t>
      </w:r>
      <w:r w:rsidRPr="001F71CC">
        <w:rPr>
          <w:rFonts w:ascii="仿宋_GB2312" w:eastAsia="仿宋_GB2312" w:hAnsi="宋体" w:hint="eastAsia"/>
          <w:sz w:val="24"/>
        </w:rPr>
        <w:t>北京时间)。</w:t>
      </w:r>
    </w:p>
    <w:p w:rsidR="001F71CC" w:rsidRPr="001F71CC" w:rsidRDefault="001F71CC" w:rsidP="001F71CC">
      <w:pPr>
        <w:widowControl/>
        <w:spacing w:line="40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 w:rsidRPr="001F71CC">
        <w:rPr>
          <w:rFonts w:ascii="仿宋_GB2312" w:eastAsia="仿宋_GB2312" w:hAnsi="宋体" w:cs="宋体" w:hint="eastAsia"/>
          <w:sz w:val="24"/>
        </w:rPr>
        <w:t>五</w:t>
      </w:r>
      <w:r w:rsidRPr="001F71CC">
        <w:rPr>
          <w:rFonts w:ascii="仿宋_GB2312" w:eastAsia="仿宋_GB2312" w:hAnsi="宋体" w:hint="eastAsia"/>
          <w:sz w:val="24"/>
        </w:rPr>
        <w:t>、报价响应文件递交及询价地点：</w:t>
      </w:r>
      <w:r w:rsidRPr="001F71CC">
        <w:rPr>
          <w:rFonts w:ascii="仿宋_GB2312" w:eastAsia="仿宋_GB2312" w:hAnsi="宋体" w:cs="宋体" w:hint="eastAsia"/>
          <w:sz w:val="24"/>
        </w:rPr>
        <w:t>泉州市丰泽区东海大街398号</w:t>
      </w:r>
      <w:r w:rsidRPr="001F71CC">
        <w:rPr>
          <w:rFonts w:ascii="仿宋_GB2312" w:eastAsia="仿宋_GB2312" w:hAnsi="宋体" w:hint="eastAsia"/>
          <w:sz w:val="24"/>
        </w:rPr>
        <w:t>泉州师范学院</w:t>
      </w:r>
      <w:bookmarkStart w:id="3" w:name="_GoBack"/>
      <w:bookmarkEnd w:id="3"/>
      <w:r w:rsidRPr="001F71CC">
        <w:rPr>
          <w:rFonts w:ascii="仿宋_GB2312" w:eastAsia="仿宋_GB2312" w:hAnsi="宋体" w:hint="eastAsia"/>
          <w:sz w:val="24"/>
        </w:rPr>
        <w:t>行政楼103室</w:t>
      </w:r>
    </w:p>
    <w:p w:rsidR="001F71CC" w:rsidRPr="001F71CC" w:rsidRDefault="001F71CC" w:rsidP="001F71CC">
      <w:pPr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1F71CC">
        <w:rPr>
          <w:rFonts w:ascii="仿宋_GB2312" w:eastAsia="仿宋_GB2312" w:hAnsi="宋体" w:cs="宋体" w:hint="eastAsia"/>
          <w:sz w:val="24"/>
        </w:rPr>
        <w:t>六</w:t>
      </w:r>
      <w:r w:rsidRPr="001F71CC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、</w:t>
      </w:r>
      <w:r w:rsidRPr="001F71CC">
        <w:rPr>
          <w:rFonts w:ascii="仿宋_GB2312" w:eastAsia="仿宋_GB2312" w:hAnsi="宋体" w:hint="eastAsia"/>
          <w:sz w:val="24"/>
        </w:rPr>
        <w:t>凡对本次招标有疑义的，请以信函、电话、传真或来人与我校联系，联系人：</w:t>
      </w:r>
      <w:r w:rsidRPr="001F71CC">
        <w:rPr>
          <w:rFonts w:ascii="仿宋_GB2312" w:eastAsia="仿宋_GB2312" w:hAnsi="宋体" w:hint="eastAsia"/>
          <w:sz w:val="24"/>
          <w:u w:val="single"/>
        </w:rPr>
        <w:t xml:space="preserve"> 朱老师 </w:t>
      </w:r>
      <w:r w:rsidRPr="001F71CC">
        <w:rPr>
          <w:rFonts w:ascii="仿宋_GB2312" w:eastAsia="仿宋_GB2312" w:hAnsi="宋体" w:hint="eastAsia"/>
          <w:sz w:val="24"/>
        </w:rPr>
        <w:t>，联系电话：</w:t>
      </w:r>
      <w:r w:rsidRPr="001F71CC">
        <w:rPr>
          <w:rFonts w:ascii="仿宋_GB2312" w:eastAsia="仿宋_GB2312" w:hAnsi="宋体" w:cs="宋体" w:hint="eastAsia"/>
          <w:sz w:val="24"/>
          <w:u w:val="single"/>
        </w:rPr>
        <w:t xml:space="preserve"> 13799225775 </w:t>
      </w:r>
      <w:r w:rsidRPr="001F71CC">
        <w:rPr>
          <w:rFonts w:ascii="仿宋_GB2312" w:eastAsia="仿宋_GB2312" w:hAnsi="宋体" w:cs="宋体" w:hint="eastAsia"/>
          <w:sz w:val="24"/>
          <w:lang w:val="zh-CN"/>
        </w:rPr>
        <w:t>。</w:t>
      </w:r>
    </w:p>
    <w:p w:rsidR="00744FC5" w:rsidRPr="001F71CC" w:rsidRDefault="001F71CC" w:rsidP="001F71CC">
      <w:pPr>
        <w:rPr>
          <w:rFonts w:ascii="仿宋_GB2312" w:eastAsia="仿宋_GB2312"/>
        </w:rPr>
      </w:pPr>
      <w:r w:rsidRPr="001F71CC">
        <w:rPr>
          <w:rFonts w:ascii="仿宋_GB2312" w:eastAsia="仿宋_GB2312" w:hAnsi="宋体" w:cs="宋体" w:hint="eastAsia"/>
          <w:sz w:val="24"/>
        </w:rPr>
        <w:t>七、</w:t>
      </w:r>
      <w:r w:rsidRPr="001F71CC">
        <w:rPr>
          <w:rFonts w:ascii="仿宋_GB2312" w:eastAsia="仿宋_GB2312" w:hAnsi="宋体" w:cs="宋体" w:hint="eastAsia"/>
          <w:sz w:val="24"/>
          <w:lang w:val="zh-CN"/>
        </w:rPr>
        <w:t>参照《中华人民共和国政府采购法》第五十二条规定，供应商认为谈判文件、采购过程和成交、成交结果使自己的权益受到损害的，可以在知道或者应知其权益受到损害之日起七个工作日内，以书面形式向采购人提出质疑。</w:t>
      </w:r>
      <w:r w:rsidRPr="001F71CC">
        <w:rPr>
          <w:rFonts w:ascii="仿宋_GB2312" w:eastAsia="仿宋_GB2312" w:hAnsi="宋体" w:cs="宋体" w:hint="eastAsia"/>
          <w:b/>
          <w:bCs/>
          <w:kern w:val="0"/>
          <w:sz w:val="24"/>
          <w:shd w:val="clear" w:color="auto" w:fill="FFFFFF"/>
        </w:rPr>
        <w:t xml:space="preserve">            </w:t>
      </w:r>
    </w:p>
    <w:sectPr w:rsidR="00744FC5" w:rsidRPr="001F71CC" w:rsidSect="0074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F71CC"/>
    <w:rsid w:val="00190854"/>
    <w:rsid w:val="001F71CC"/>
    <w:rsid w:val="003B27B7"/>
    <w:rsid w:val="00744FC5"/>
    <w:rsid w:val="0091542F"/>
    <w:rsid w:val="009614E9"/>
    <w:rsid w:val="00D5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1F7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F71CC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3">
    <w:name w:val="Normal (Web)"/>
    <w:basedOn w:val="a"/>
    <w:qFormat/>
    <w:rsid w:val="001F71C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Title"/>
    <w:basedOn w:val="a"/>
    <w:next w:val="a"/>
    <w:link w:val="Char"/>
    <w:qFormat/>
    <w:rsid w:val="001F71CC"/>
    <w:pPr>
      <w:jc w:val="center"/>
    </w:pPr>
    <w:rPr>
      <w:rFonts w:ascii="Arial Black" w:hAnsi="Arial Black" w:cs="Arial Black"/>
      <w:i/>
      <w:iCs/>
      <w:sz w:val="48"/>
      <w:szCs w:val="48"/>
    </w:rPr>
  </w:style>
  <w:style w:type="character" w:customStyle="1" w:styleId="Char">
    <w:name w:val="标题 Char"/>
    <w:basedOn w:val="a0"/>
    <w:link w:val="a4"/>
    <w:rsid w:val="001F71CC"/>
    <w:rPr>
      <w:rFonts w:ascii="Arial Black" w:eastAsia="宋体" w:hAnsi="Arial Black" w:cs="Arial Black"/>
      <w:i/>
      <w:i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洪国祥</cp:lastModifiedBy>
  <cp:revision>2</cp:revision>
  <dcterms:created xsi:type="dcterms:W3CDTF">2024-03-28T10:13:00Z</dcterms:created>
  <dcterms:modified xsi:type="dcterms:W3CDTF">2024-04-09T03:10:00Z</dcterms:modified>
</cp:coreProperties>
</file>