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2B" w:rsidRDefault="009D77CA" w:rsidP="00163FA0">
      <w:pPr>
        <w:ind w:firstLineChars="150" w:firstLine="315"/>
        <w:rPr>
          <w:rFonts w:ascii="方正小标宋简体" w:eastAsia="方正小标宋简体"/>
          <w:sz w:val="44"/>
          <w:szCs w:val="4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" o:spid="_x0000_i1025" type="#_x0000_t136" style="width:423pt;height:66.75pt;mso-wrap-style:square;mso-position-horizontal-relative:page;mso-position-vertical-relative:page" fillcolor="red" strokecolor="red">
            <v:shadow color="#868686"/>
            <v:textpath style="font-family:&quot;方正小标宋简体&quot;" trim="t" string="中共泉州师范学院委员会组织部文件"/>
          </v:shape>
        </w:pict>
      </w:r>
    </w:p>
    <w:p w:rsidR="00163FA0" w:rsidRDefault="00163FA0" w:rsidP="00163FA0">
      <w:pPr>
        <w:snapToGrid w:val="0"/>
        <w:spacing w:line="520" w:lineRule="exact"/>
        <w:ind w:firstLineChars="700" w:firstLine="2240"/>
        <w:rPr>
          <w:rFonts w:ascii="仿宋_GB2312" w:eastAsia="仿宋_GB2312" w:hAnsi="宋体"/>
          <w:sz w:val="32"/>
          <w:szCs w:val="32"/>
        </w:rPr>
      </w:pPr>
    </w:p>
    <w:p w:rsidR="002120F0" w:rsidRPr="00492A81" w:rsidRDefault="002120F0" w:rsidP="00163FA0">
      <w:pPr>
        <w:snapToGrid w:val="0"/>
        <w:spacing w:line="520" w:lineRule="exact"/>
        <w:ind w:firstLineChars="700" w:firstLine="2240"/>
        <w:rPr>
          <w:rFonts w:ascii="仿宋_GB2312" w:eastAsia="仿宋_GB2312" w:hAnsi="宋体"/>
          <w:sz w:val="32"/>
          <w:szCs w:val="32"/>
        </w:rPr>
      </w:pPr>
      <w:r w:rsidRPr="00492A81">
        <w:rPr>
          <w:rFonts w:ascii="仿宋_GB2312" w:eastAsia="仿宋_GB2312" w:hAnsi="宋体" w:hint="eastAsia"/>
          <w:sz w:val="32"/>
          <w:szCs w:val="32"/>
        </w:rPr>
        <w:t>泉师委组工〔2016〕1</w:t>
      </w:r>
      <w:r w:rsidR="004863A3">
        <w:rPr>
          <w:rFonts w:ascii="仿宋_GB2312" w:eastAsia="仿宋_GB2312" w:hAnsi="宋体" w:hint="eastAsia"/>
          <w:sz w:val="32"/>
          <w:szCs w:val="32"/>
        </w:rPr>
        <w:t>9</w:t>
      </w:r>
      <w:r w:rsidRPr="00492A81">
        <w:rPr>
          <w:rFonts w:ascii="仿宋_GB2312" w:eastAsia="仿宋_GB2312" w:hAnsi="宋体" w:hint="eastAsia"/>
          <w:sz w:val="32"/>
          <w:szCs w:val="32"/>
        </w:rPr>
        <w:t>号</w:t>
      </w:r>
    </w:p>
    <w:p w:rsidR="00163FA0" w:rsidRDefault="00163FA0" w:rsidP="00163FA0">
      <w:pPr>
        <w:spacing w:line="400" w:lineRule="exact"/>
        <w:rPr>
          <w:rFonts w:hAnsi="宋体" w:cs="宋体"/>
          <w:b/>
          <w:szCs w:val="28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 </w:t>
      </w:r>
    </w:p>
    <w:p w:rsidR="00AD6475" w:rsidRDefault="00AD6475" w:rsidP="00A8302B">
      <w:pPr>
        <w:ind w:firstLineChars="150" w:firstLine="660"/>
        <w:rPr>
          <w:rFonts w:ascii="方正小标宋简体" w:eastAsia="方正小标宋简体"/>
          <w:sz w:val="44"/>
          <w:szCs w:val="44"/>
        </w:rPr>
      </w:pPr>
    </w:p>
    <w:p w:rsidR="00A8302B" w:rsidRPr="00EF368C" w:rsidRDefault="00EF368C" w:rsidP="00F76318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中共泉州师范学院委员会组织部关于</w:t>
      </w:r>
      <w:r w:rsidR="00A8302B" w:rsidRPr="00EF368C">
        <w:rPr>
          <w:rFonts w:ascii="方正小标宋简体" w:eastAsia="方正小标宋简体" w:hAnsi="Times New Roman" w:cs="Times New Roman" w:hint="eastAsia"/>
          <w:sz w:val="44"/>
          <w:szCs w:val="44"/>
        </w:rPr>
        <w:t>印发《关于党支部</w:t>
      </w:r>
      <w:r w:rsidR="00F76318">
        <w:rPr>
          <w:rFonts w:ascii="方正小标宋简体" w:eastAsia="方正小标宋简体" w:hAnsi="Times New Roman" w:cs="Times New Roman" w:hint="eastAsia"/>
          <w:sz w:val="44"/>
          <w:szCs w:val="44"/>
        </w:rPr>
        <w:t>规范化建设</w:t>
      </w:r>
      <w:r w:rsidR="00A8302B" w:rsidRPr="00EF368C">
        <w:rPr>
          <w:rFonts w:ascii="方正小标宋简体" w:eastAsia="方正小标宋简体" w:hAnsi="Times New Roman" w:cs="Times New Roman" w:hint="eastAsia"/>
          <w:sz w:val="44"/>
          <w:szCs w:val="44"/>
        </w:rPr>
        <w:t>的意见》的通知</w:t>
      </w:r>
    </w:p>
    <w:p w:rsidR="00A8302B" w:rsidRDefault="00A8302B" w:rsidP="00A8302B">
      <w:pPr>
        <w:rPr>
          <w:rFonts w:ascii="仿宋_GB2312" w:eastAsia="仿宋_GB2312"/>
          <w:sz w:val="32"/>
          <w:szCs w:val="32"/>
        </w:rPr>
      </w:pPr>
    </w:p>
    <w:p w:rsidR="00A8302B" w:rsidRPr="00A8302B" w:rsidRDefault="00AD6475" w:rsidP="00E96A9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</w:t>
      </w:r>
      <w:r w:rsidRPr="00AD6475">
        <w:rPr>
          <w:rFonts w:ascii="仿宋_GB2312" w:eastAsia="仿宋_GB2312" w:hint="eastAsia"/>
          <w:sz w:val="32"/>
          <w:szCs w:val="32"/>
        </w:rPr>
        <w:t>党委（党总支）</w:t>
      </w:r>
      <w:r w:rsidR="00A8302B" w:rsidRPr="00A8302B">
        <w:rPr>
          <w:rFonts w:ascii="仿宋_GB2312" w:eastAsia="仿宋_GB2312" w:hint="eastAsia"/>
          <w:sz w:val="32"/>
          <w:szCs w:val="32"/>
        </w:rPr>
        <w:t>:</w:t>
      </w:r>
    </w:p>
    <w:p w:rsidR="00A8302B" w:rsidRPr="00A8302B" w:rsidRDefault="00A8302B" w:rsidP="00E96A9D">
      <w:pPr>
        <w:spacing w:line="560" w:lineRule="exact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 xml:space="preserve">    为进一步健全完善基层党组织体系，落实党建工作责任，</w:t>
      </w:r>
    </w:p>
    <w:p w:rsidR="00A8302B" w:rsidRPr="00A8302B" w:rsidRDefault="00A8302B" w:rsidP="00E96A9D">
      <w:pPr>
        <w:spacing w:line="560" w:lineRule="exact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强化基层党组织功能，更好地发挥党支部的战斗堡垒作用和</w:t>
      </w:r>
    </w:p>
    <w:p w:rsidR="00A8302B" w:rsidRPr="00A8302B" w:rsidRDefault="00A8302B" w:rsidP="00E96A9D">
      <w:pPr>
        <w:spacing w:line="560" w:lineRule="exact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党员的先锋模范作用，根据《中国共产党章程》和《中国共</w:t>
      </w:r>
    </w:p>
    <w:p w:rsidR="00A8302B" w:rsidRPr="00A8302B" w:rsidRDefault="00A8302B" w:rsidP="00E96A9D">
      <w:pPr>
        <w:spacing w:line="560" w:lineRule="exact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产党普通高等学校基层组织工作条例》，结合学校实际，制</w:t>
      </w:r>
    </w:p>
    <w:p w:rsidR="00A8302B" w:rsidRDefault="00A8302B" w:rsidP="00E96A9D">
      <w:pPr>
        <w:spacing w:line="560" w:lineRule="exact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定了《关于</w:t>
      </w:r>
      <w:r w:rsidR="005B4D05" w:rsidRPr="005B4D05">
        <w:rPr>
          <w:rFonts w:ascii="仿宋_GB2312" w:eastAsia="仿宋_GB2312" w:hint="eastAsia"/>
          <w:sz w:val="32"/>
          <w:szCs w:val="32"/>
        </w:rPr>
        <w:t>党支部规范化建设</w:t>
      </w:r>
      <w:r w:rsidRPr="00A8302B">
        <w:rPr>
          <w:rFonts w:ascii="仿宋_GB2312" w:eastAsia="仿宋_GB2312" w:hint="eastAsia"/>
          <w:sz w:val="32"/>
          <w:szCs w:val="32"/>
        </w:rPr>
        <w:t>的意见》</w:t>
      </w:r>
      <w:r w:rsidR="00AD6475">
        <w:rPr>
          <w:rFonts w:ascii="仿宋_GB2312" w:eastAsia="仿宋_GB2312" w:hint="eastAsia"/>
          <w:sz w:val="32"/>
          <w:szCs w:val="32"/>
        </w:rPr>
        <w:t>（</w:t>
      </w:r>
      <w:r w:rsidR="00AD6475" w:rsidRPr="00AD6475">
        <w:rPr>
          <w:rFonts w:ascii="仿宋_GB2312" w:eastAsia="仿宋_GB2312" w:hint="eastAsia"/>
          <w:sz w:val="32"/>
          <w:szCs w:val="32"/>
        </w:rPr>
        <w:t>附件</w:t>
      </w:r>
      <w:r w:rsidR="00AD6475">
        <w:rPr>
          <w:rFonts w:ascii="仿宋_GB2312" w:eastAsia="仿宋_GB2312" w:hint="eastAsia"/>
          <w:sz w:val="32"/>
          <w:szCs w:val="32"/>
        </w:rPr>
        <w:t>1</w:t>
      </w:r>
      <w:r w:rsidR="00AD6475" w:rsidRPr="00AD6475">
        <w:rPr>
          <w:rFonts w:ascii="仿宋_GB2312" w:eastAsia="仿宋_GB2312" w:hint="eastAsia"/>
          <w:sz w:val="32"/>
          <w:szCs w:val="32"/>
        </w:rPr>
        <w:t>）</w:t>
      </w:r>
      <w:r w:rsidRPr="00A8302B">
        <w:rPr>
          <w:rFonts w:ascii="仿宋_GB2312" w:eastAsia="仿宋_GB2312" w:hint="eastAsia"/>
          <w:sz w:val="32"/>
          <w:szCs w:val="32"/>
        </w:rPr>
        <w:t>，现予印发，请遵照执行。</w:t>
      </w:r>
    </w:p>
    <w:p w:rsidR="00AD6475" w:rsidRPr="00AD6475" w:rsidRDefault="00AD6475" w:rsidP="00E96A9D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944AA2">
        <w:rPr>
          <w:rFonts w:ascii="仿宋_GB2312" w:eastAsia="仿宋_GB2312" w:hint="eastAsia"/>
          <w:sz w:val="32"/>
          <w:szCs w:val="32"/>
        </w:rPr>
        <w:t>各二级</w:t>
      </w:r>
      <w:r w:rsidRPr="00AD6475">
        <w:rPr>
          <w:rFonts w:ascii="仿宋_GB2312" w:eastAsia="仿宋_GB2312" w:hint="eastAsia"/>
          <w:sz w:val="32"/>
          <w:szCs w:val="32"/>
        </w:rPr>
        <w:t>党委（党总支）要迅速摸清情况，做好组织设置的前期准备工作。要做好与现有组织设置、人员配备的过渡和衔接，确保过渡期间党的组织不散、党的作用不减、党的活动正常开展</w:t>
      </w:r>
      <w:r>
        <w:rPr>
          <w:rFonts w:ascii="仿宋_GB2312" w:eastAsia="仿宋_GB2312" w:hint="eastAsia"/>
          <w:sz w:val="32"/>
          <w:szCs w:val="32"/>
        </w:rPr>
        <w:t>，并</w:t>
      </w:r>
      <w:r w:rsidRPr="00AD6475">
        <w:rPr>
          <w:rFonts w:ascii="仿宋_GB2312" w:eastAsia="仿宋_GB2312" w:hint="eastAsia"/>
          <w:sz w:val="32"/>
          <w:szCs w:val="32"/>
        </w:rPr>
        <w:t>严格按本通</w:t>
      </w:r>
      <w:r>
        <w:rPr>
          <w:rFonts w:ascii="仿宋_GB2312" w:eastAsia="仿宋_GB2312" w:hint="eastAsia"/>
          <w:sz w:val="32"/>
          <w:szCs w:val="32"/>
        </w:rPr>
        <w:t>知</w:t>
      </w:r>
      <w:r w:rsidR="00E96A9D"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 w:hint="eastAsia"/>
          <w:sz w:val="32"/>
          <w:szCs w:val="32"/>
        </w:rPr>
        <w:t>，认真准确填写《</w:t>
      </w:r>
      <w:r w:rsidR="006E637C">
        <w:rPr>
          <w:rFonts w:ascii="仿宋_GB2312" w:eastAsia="仿宋_GB2312" w:hint="eastAsia"/>
          <w:sz w:val="32"/>
          <w:szCs w:val="32"/>
        </w:rPr>
        <w:t>泉州师范</w:t>
      </w:r>
      <w:r w:rsidR="00E96A9D">
        <w:rPr>
          <w:rFonts w:ascii="仿宋_GB2312" w:eastAsia="仿宋_GB2312" w:hint="eastAsia"/>
          <w:sz w:val="32"/>
          <w:szCs w:val="32"/>
        </w:rPr>
        <w:t>基层党组织设置</w:t>
      </w:r>
      <w:r>
        <w:rPr>
          <w:rFonts w:ascii="仿宋_GB2312" w:eastAsia="仿宋_GB2312" w:hint="eastAsia"/>
          <w:sz w:val="32"/>
          <w:szCs w:val="32"/>
        </w:rPr>
        <w:t>情况一览表》（</w:t>
      </w:r>
      <w:r w:rsidRPr="00AD6475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 w:rsidRPr="00AD6475">
        <w:rPr>
          <w:rFonts w:ascii="仿宋_GB2312" w:eastAsia="仿宋_GB2312" w:hint="eastAsia"/>
          <w:sz w:val="32"/>
          <w:szCs w:val="32"/>
        </w:rPr>
        <w:t>），并于</w:t>
      </w:r>
      <w:r w:rsidR="00F76318">
        <w:rPr>
          <w:rFonts w:ascii="仿宋_GB2312" w:eastAsia="仿宋_GB2312" w:hint="eastAsia"/>
          <w:sz w:val="32"/>
          <w:szCs w:val="32"/>
        </w:rPr>
        <w:t>2017</w:t>
      </w:r>
      <w:r w:rsidR="00DD723C">
        <w:rPr>
          <w:rFonts w:ascii="仿宋_GB2312" w:eastAsia="仿宋_GB2312" w:hint="eastAsia"/>
          <w:sz w:val="32"/>
          <w:szCs w:val="32"/>
        </w:rPr>
        <w:t>年</w:t>
      </w:r>
      <w:r w:rsidR="00F76318">
        <w:rPr>
          <w:rFonts w:ascii="仿宋_GB2312" w:eastAsia="仿宋_GB2312" w:hint="eastAsia"/>
          <w:sz w:val="32"/>
          <w:szCs w:val="32"/>
        </w:rPr>
        <w:t>1</w:t>
      </w:r>
      <w:r w:rsidRPr="00AD6475">
        <w:rPr>
          <w:rFonts w:ascii="仿宋_GB2312" w:eastAsia="仿宋_GB2312" w:hint="eastAsia"/>
          <w:sz w:val="32"/>
          <w:szCs w:val="32"/>
        </w:rPr>
        <w:t>月</w:t>
      </w:r>
      <w:r w:rsidR="00F76318">
        <w:rPr>
          <w:rFonts w:ascii="仿宋_GB2312" w:eastAsia="仿宋_GB2312" w:hint="eastAsia"/>
          <w:sz w:val="32"/>
          <w:szCs w:val="32"/>
        </w:rPr>
        <w:t>14</w:t>
      </w:r>
      <w:r w:rsidRPr="00AD6475">
        <w:rPr>
          <w:rFonts w:ascii="仿宋_GB2312" w:eastAsia="仿宋_GB2312" w:hint="eastAsia"/>
          <w:sz w:val="32"/>
          <w:szCs w:val="32"/>
        </w:rPr>
        <w:t>日前将纸质版交到党委组织部，电子版发到组织部邮箱。</w:t>
      </w:r>
    </w:p>
    <w:p w:rsidR="00F76318" w:rsidRDefault="00F76318" w:rsidP="00E96A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D24C9" w:rsidRDefault="00A8302B" w:rsidP="00E96A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附件</w:t>
      </w:r>
      <w:r w:rsidR="00AD6475">
        <w:rPr>
          <w:rFonts w:ascii="仿宋_GB2312" w:eastAsia="仿宋_GB2312" w:hint="eastAsia"/>
          <w:sz w:val="32"/>
          <w:szCs w:val="32"/>
        </w:rPr>
        <w:t>1</w:t>
      </w:r>
      <w:r w:rsidRPr="00A8302B">
        <w:rPr>
          <w:rFonts w:ascii="仿宋_GB2312" w:eastAsia="仿宋_GB2312" w:hint="eastAsia"/>
          <w:sz w:val="32"/>
          <w:szCs w:val="32"/>
        </w:rPr>
        <w:t>:关于党支部</w:t>
      </w:r>
      <w:r w:rsidR="00F76318">
        <w:rPr>
          <w:rFonts w:ascii="仿宋_GB2312" w:eastAsia="仿宋_GB2312" w:hint="eastAsia"/>
          <w:sz w:val="32"/>
          <w:szCs w:val="32"/>
        </w:rPr>
        <w:t>规范化建设</w:t>
      </w:r>
      <w:r w:rsidRPr="00A8302B">
        <w:rPr>
          <w:rFonts w:ascii="仿宋_GB2312" w:eastAsia="仿宋_GB2312" w:hint="eastAsia"/>
          <w:sz w:val="32"/>
          <w:szCs w:val="32"/>
        </w:rPr>
        <w:t>的意见</w:t>
      </w:r>
    </w:p>
    <w:p w:rsidR="00AD6475" w:rsidRDefault="00AD6475" w:rsidP="00E96A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附件2：泉州师范学院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基层党</w:t>
      </w:r>
      <w:r w:rsidR="00E96A9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支部设置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情况一览表</w:t>
      </w:r>
    </w:p>
    <w:p w:rsidR="00A8302B" w:rsidRDefault="00A8302B" w:rsidP="00E96A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8302B" w:rsidRPr="00A8302B" w:rsidRDefault="00A8302B" w:rsidP="00E96A9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 xml:space="preserve">              中共泉州师范学院委员会</w:t>
      </w:r>
      <w:r w:rsidRPr="00A8302B">
        <w:rPr>
          <w:rFonts w:ascii="仿宋_GB2312" w:eastAsia="仿宋_GB2312" w:hint="eastAsia"/>
          <w:sz w:val="32"/>
          <w:szCs w:val="32"/>
        </w:rPr>
        <w:t>组织部</w:t>
      </w:r>
    </w:p>
    <w:p w:rsidR="00A8302B" w:rsidRDefault="00A8302B" w:rsidP="00E96A9D">
      <w:pPr>
        <w:spacing w:line="560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2016年</w:t>
      </w:r>
      <w:r>
        <w:rPr>
          <w:rFonts w:ascii="仿宋_GB2312" w:eastAsia="仿宋_GB2312" w:hint="eastAsia"/>
          <w:sz w:val="32"/>
          <w:szCs w:val="32"/>
        </w:rPr>
        <w:t>12</w:t>
      </w:r>
      <w:r w:rsidRPr="00A8302B">
        <w:rPr>
          <w:rFonts w:ascii="仿宋_GB2312" w:eastAsia="仿宋_GB2312" w:hint="eastAsia"/>
          <w:sz w:val="32"/>
          <w:szCs w:val="32"/>
        </w:rPr>
        <w:t>月</w:t>
      </w:r>
      <w:r w:rsidR="00F76318">
        <w:rPr>
          <w:rFonts w:ascii="仿宋_GB2312" w:eastAsia="仿宋_GB2312" w:hint="eastAsia"/>
          <w:sz w:val="32"/>
          <w:szCs w:val="32"/>
        </w:rPr>
        <w:t>26</w:t>
      </w:r>
      <w:r w:rsidRPr="00A8302B">
        <w:rPr>
          <w:rFonts w:ascii="仿宋_GB2312" w:eastAsia="仿宋_GB2312" w:hint="eastAsia"/>
          <w:sz w:val="32"/>
          <w:szCs w:val="32"/>
        </w:rPr>
        <w:t>日</w:t>
      </w:r>
    </w:p>
    <w:p w:rsidR="00AD6475" w:rsidRDefault="00AD6475" w:rsidP="00E96A9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AD6475" w:rsidRDefault="00AD6475" w:rsidP="00A8302B">
      <w:pPr>
        <w:rPr>
          <w:rFonts w:ascii="仿宋_GB2312" w:eastAsia="仿宋_GB2312"/>
          <w:sz w:val="32"/>
          <w:szCs w:val="32"/>
        </w:rPr>
      </w:pPr>
    </w:p>
    <w:p w:rsidR="00E96A9D" w:rsidRPr="001C4EF3" w:rsidRDefault="00E96A9D" w:rsidP="00E96A9D">
      <w:pPr>
        <w:snapToGrid w:val="0"/>
        <w:spacing w:line="480" w:lineRule="exact"/>
        <w:rPr>
          <w:sz w:val="28"/>
          <w:szCs w:val="28"/>
          <w:u w:val="thick"/>
        </w:rPr>
      </w:pPr>
      <w:r w:rsidRPr="001C4EF3">
        <w:rPr>
          <w:rFonts w:ascii="黑体" w:eastAsia="黑体" w:hint="eastAsia"/>
          <w:sz w:val="28"/>
          <w:szCs w:val="28"/>
          <w:u w:val="thick"/>
        </w:rPr>
        <w:t xml:space="preserve">                             </w:t>
      </w:r>
      <w:r>
        <w:rPr>
          <w:rFonts w:ascii="黑体" w:eastAsia="黑体" w:hint="eastAsia"/>
          <w:sz w:val="28"/>
          <w:szCs w:val="28"/>
          <w:u w:val="thick"/>
        </w:rPr>
        <w:t xml:space="preserve">        </w:t>
      </w:r>
      <w:r w:rsidRPr="001C4EF3">
        <w:rPr>
          <w:rFonts w:ascii="黑体" w:eastAsia="黑体" w:hint="eastAsia"/>
          <w:sz w:val="28"/>
          <w:szCs w:val="28"/>
          <w:u w:val="thick"/>
        </w:rPr>
        <w:t xml:space="preserve">  </w:t>
      </w:r>
      <w:r>
        <w:rPr>
          <w:rFonts w:ascii="黑体" w:eastAsia="黑体" w:hint="eastAsia"/>
          <w:sz w:val="28"/>
          <w:szCs w:val="28"/>
          <w:u w:val="thick"/>
        </w:rPr>
        <w:t xml:space="preserve"> </w:t>
      </w:r>
      <w:r w:rsidRPr="001C4EF3">
        <w:rPr>
          <w:rFonts w:ascii="黑体" w:eastAsia="黑体" w:hint="eastAsia"/>
          <w:sz w:val="28"/>
          <w:szCs w:val="28"/>
          <w:u w:val="thick"/>
        </w:rPr>
        <w:t xml:space="preserve">       </w:t>
      </w:r>
      <w:r>
        <w:rPr>
          <w:rFonts w:ascii="黑体" w:eastAsia="黑体" w:hint="eastAsia"/>
          <w:sz w:val="28"/>
          <w:szCs w:val="28"/>
          <w:u w:val="thick"/>
        </w:rPr>
        <w:t xml:space="preserve">      </w:t>
      </w:r>
      <w:r w:rsidRPr="001C4EF3">
        <w:rPr>
          <w:rFonts w:ascii="黑体" w:eastAsia="黑体" w:hint="eastAsia"/>
          <w:sz w:val="28"/>
          <w:szCs w:val="28"/>
          <w:u w:val="thick"/>
        </w:rPr>
        <w:t xml:space="preserve">  </w:t>
      </w:r>
      <w:r w:rsidRPr="001C4EF3">
        <w:rPr>
          <w:rFonts w:ascii="宋体" w:hAnsi="宋体" w:hint="eastAsia"/>
          <w:b/>
          <w:sz w:val="28"/>
          <w:szCs w:val="28"/>
          <w:u w:val="thick"/>
        </w:rPr>
        <w:t xml:space="preserve">  </w:t>
      </w:r>
      <w:r>
        <w:rPr>
          <w:rFonts w:hint="eastAsia"/>
          <w:sz w:val="28"/>
          <w:szCs w:val="28"/>
          <w:u w:val="thick"/>
        </w:rPr>
        <w:t xml:space="preserve"> </w:t>
      </w:r>
    </w:p>
    <w:p w:rsidR="00E96A9D" w:rsidRPr="001C4EF3" w:rsidRDefault="00E96A9D" w:rsidP="00E96A9D">
      <w:pPr>
        <w:snapToGrid w:val="0"/>
        <w:spacing w:line="48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Pr="001C4EF3">
        <w:rPr>
          <w:rFonts w:hint="eastAsia"/>
          <w:sz w:val="28"/>
          <w:szCs w:val="28"/>
          <w:u w:val="single"/>
        </w:rPr>
        <w:t>抄送：各党支部，校领导</w:t>
      </w:r>
      <w:r>
        <w:rPr>
          <w:rFonts w:hint="eastAsia"/>
          <w:sz w:val="28"/>
          <w:szCs w:val="28"/>
          <w:u w:val="single"/>
        </w:rPr>
        <w:t>。</w:t>
      </w:r>
      <w:r w:rsidRPr="001C4EF3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1C4EF3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</w:t>
      </w:r>
      <w:r w:rsidRPr="001C4EF3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:rsidR="00E96A9D" w:rsidRDefault="00E96A9D" w:rsidP="00E96A9D">
      <w:pPr>
        <w:spacing w:line="600" w:lineRule="exact"/>
        <w:rPr>
          <w:rFonts w:ascii="宋体"/>
          <w:b/>
          <w:sz w:val="44"/>
          <w:szCs w:val="44"/>
        </w:rPr>
      </w:pPr>
      <w:r>
        <w:rPr>
          <w:rFonts w:hint="eastAsia"/>
          <w:sz w:val="28"/>
          <w:szCs w:val="28"/>
          <w:u w:val="thick"/>
        </w:rPr>
        <w:t>泉州师范学院党委</w:t>
      </w:r>
      <w:r w:rsidRPr="001C4EF3">
        <w:rPr>
          <w:rFonts w:hint="eastAsia"/>
          <w:sz w:val="28"/>
          <w:szCs w:val="28"/>
          <w:u w:val="thick"/>
        </w:rPr>
        <w:t>组织部</w:t>
      </w:r>
      <w:r w:rsidRPr="001C4EF3">
        <w:rPr>
          <w:rFonts w:hint="eastAsia"/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      </w:t>
      </w:r>
      <w:r w:rsidRPr="001C4EF3">
        <w:rPr>
          <w:rFonts w:hint="eastAsia"/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   </w:t>
      </w:r>
      <w:r w:rsidRPr="001C4EF3">
        <w:rPr>
          <w:rFonts w:hint="eastAsia"/>
          <w:sz w:val="28"/>
          <w:szCs w:val="28"/>
          <w:u w:val="thick"/>
        </w:rPr>
        <w:t xml:space="preserve"> 20</w:t>
      </w:r>
      <w:r>
        <w:rPr>
          <w:rFonts w:hint="eastAsia"/>
          <w:sz w:val="28"/>
          <w:szCs w:val="28"/>
          <w:u w:val="thick"/>
        </w:rPr>
        <w:t>16</w:t>
      </w:r>
      <w:r w:rsidRPr="001C4EF3">
        <w:rPr>
          <w:rFonts w:hint="eastAsia"/>
          <w:sz w:val="28"/>
          <w:szCs w:val="28"/>
          <w:u w:val="thick"/>
        </w:rPr>
        <w:t>年</w:t>
      </w:r>
      <w:r>
        <w:rPr>
          <w:rFonts w:hint="eastAsia"/>
          <w:sz w:val="28"/>
          <w:szCs w:val="28"/>
          <w:u w:val="thick"/>
        </w:rPr>
        <w:t>12</w:t>
      </w:r>
      <w:r w:rsidRPr="001C4EF3">
        <w:rPr>
          <w:rFonts w:hint="eastAsia"/>
          <w:sz w:val="28"/>
          <w:szCs w:val="28"/>
          <w:u w:val="thick"/>
        </w:rPr>
        <w:t>月</w:t>
      </w:r>
      <w:r w:rsidR="00F76318">
        <w:rPr>
          <w:rFonts w:hint="eastAsia"/>
          <w:sz w:val="28"/>
          <w:szCs w:val="28"/>
          <w:u w:val="thick"/>
        </w:rPr>
        <w:t>26</w:t>
      </w:r>
      <w:r w:rsidRPr="001C4EF3">
        <w:rPr>
          <w:rFonts w:hint="eastAsia"/>
          <w:sz w:val="28"/>
          <w:szCs w:val="28"/>
          <w:u w:val="thick"/>
        </w:rPr>
        <w:t>日印发</w:t>
      </w:r>
      <w:r>
        <w:rPr>
          <w:rFonts w:hint="eastAsia"/>
          <w:sz w:val="28"/>
          <w:szCs w:val="28"/>
          <w:u w:val="thick"/>
        </w:rPr>
        <w:t xml:space="preserve"> </w:t>
      </w:r>
    </w:p>
    <w:p w:rsidR="009554E1" w:rsidRDefault="009554E1" w:rsidP="00A8302B">
      <w:pPr>
        <w:rPr>
          <w:rFonts w:ascii="仿宋_GB2312" w:eastAsia="仿宋_GB2312"/>
          <w:sz w:val="32"/>
          <w:szCs w:val="32"/>
        </w:rPr>
      </w:pPr>
    </w:p>
    <w:p w:rsidR="00A8302B" w:rsidRPr="00A8302B" w:rsidRDefault="00A8302B" w:rsidP="00A8302B">
      <w:pPr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AD6475">
        <w:rPr>
          <w:rFonts w:ascii="仿宋_GB2312" w:eastAsia="仿宋_GB2312" w:hint="eastAsia"/>
          <w:sz w:val="32"/>
          <w:szCs w:val="32"/>
        </w:rPr>
        <w:t>1</w:t>
      </w:r>
      <w:r w:rsidR="00DF4F18">
        <w:rPr>
          <w:rFonts w:ascii="仿宋_GB2312" w:eastAsia="仿宋_GB2312" w:hint="eastAsia"/>
          <w:sz w:val="32"/>
          <w:szCs w:val="32"/>
        </w:rPr>
        <w:t>：</w:t>
      </w:r>
    </w:p>
    <w:p w:rsidR="00A8302B" w:rsidRPr="00DF4F18" w:rsidRDefault="00A8302B" w:rsidP="00F76318">
      <w:pPr>
        <w:ind w:firstLineChars="500" w:firstLine="1800"/>
        <w:rPr>
          <w:rFonts w:ascii="方正小标宋简体" w:eastAsia="方正小标宋简体"/>
          <w:sz w:val="36"/>
          <w:szCs w:val="36"/>
        </w:rPr>
      </w:pPr>
      <w:r w:rsidRPr="00DF4F18">
        <w:rPr>
          <w:rFonts w:ascii="方正小标宋简体" w:eastAsia="方正小标宋简体" w:hint="eastAsia"/>
          <w:sz w:val="36"/>
          <w:szCs w:val="36"/>
        </w:rPr>
        <w:t>关于党支部</w:t>
      </w:r>
      <w:r w:rsidR="00F76318">
        <w:rPr>
          <w:rFonts w:ascii="方正小标宋简体" w:eastAsia="方正小标宋简体" w:hint="eastAsia"/>
          <w:sz w:val="36"/>
          <w:szCs w:val="36"/>
        </w:rPr>
        <w:t>规范化建设</w:t>
      </w:r>
      <w:r w:rsidRPr="00DF4F18">
        <w:rPr>
          <w:rFonts w:ascii="方正小标宋简体" w:eastAsia="方正小标宋简体" w:hint="eastAsia"/>
          <w:sz w:val="36"/>
          <w:szCs w:val="36"/>
        </w:rPr>
        <w:t>的意见</w:t>
      </w:r>
    </w:p>
    <w:p w:rsidR="00A8302B" w:rsidRDefault="00A8302B" w:rsidP="00DF4F18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为深入推进“两学一做”学习教育，强化基层党组织功能建设，根据《中国共产党章程》和《中国共产党普通高等学校基层组织工作条例》，结合学校实际，现就进一步规范</w:t>
      </w:r>
      <w:r>
        <w:rPr>
          <w:rFonts w:ascii="仿宋_GB2312" w:eastAsia="仿宋_GB2312" w:hint="eastAsia"/>
          <w:sz w:val="32"/>
          <w:szCs w:val="32"/>
        </w:rPr>
        <w:t>党支部设置提出以下意见</w:t>
      </w:r>
      <w:r w:rsidR="00DF4F18">
        <w:rPr>
          <w:rFonts w:ascii="仿宋_GB2312" w:eastAsia="仿宋_GB2312" w:hint="eastAsia"/>
          <w:sz w:val="32"/>
          <w:szCs w:val="32"/>
        </w:rPr>
        <w:t>：</w:t>
      </w:r>
    </w:p>
    <w:p w:rsidR="00A8302B" w:rsidRDefault="00A8302B" w:rsidP="00F76318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944AA2">
        <w:rPr>
          <w:rFonts w:ascii="仿宋_GB2312" w:eastAsia="仿宋_GB2312" w:hint="eastAsia"/>
          <w:b/>
          <w:sz w:val="32"/>
          <w:szCs w:val="32"/>
        </w:rPr>
        <w:t>1.</w:t>
      </w:r>
      <w:r w:rsidR="00944AA2" w:rsidRPr="00944AA2">
        <w:rPr>
          <w:rFonts w:ascii="仿宋_GB2312" w:eastAsia="仿宋_GB2312" w:hint="eastAsia"/>
          <w:b/>
          <w:sz w:val="32"/>
          <w:szCs w:val="32"/>
        </w:rPr>
        <w:t>党支部设置</w:t>
      </w:r>
      <w:r w:rsidR="00C45652">
        <w:rPr>
          <w:rFonts w:ascii="仿宋_GB2312" w:eastAsia="仿宋_GB2312" w:hint="eastAsia"/>
          <w:b/>
          <w:sz w:val="32"/>
          <w:szCs w:val="32"/>
        </w:rPr>
        <w:t>的</w:t>
      </w:r>
      <w:r w:rsidR="00944AA2" w:rsidRPr="00944AA2">
        <w:rPr>
          <w:rFonts w:ascii="仿宋_GB2312" w:eastAsia="仿宋_GB2312" w:hint="eastAsia"/>
          <w:b/>
          <w:sz w:val="32"/>
          <w:szCs w:val="32"/>
        </w:rPr>
        <w:t>原则</w:t>
      </w:r>
      <w:r w:rsidR="00944AA2">
        <w:rPr>
          <w:rFonts w:ascii="仿宋_GB2312" w:eastAsia="仿宋_GB2312" w:hint="eastAsia"/>
          <w:sz w:val="32"/>
          <w:szCs w:val="32"/>
        </w:rPr>
        <w:t>。</w:t>
      </w:r>
      <w:r w:rsidR="00C45652">
        <w:rPr>
          <w:rFonts w:ascii="仿宋_GB2312" w:eastAsia="仿宋_GB2312" w:hint="eastAsia"/>
          <w:sz w:val="32"/>
          <w:szCs w:val="32"/>
        </w:rPr>
        <w:t>各二级</w:t>
      </w:r>
      <w:r w:rsidR="00C45652" w:rsidRPr="00AD6475">
        <w:rPr>
          <w:rFonts w:ascii="仿宋_GB2312" w:eastAsia="仿宋_GB2312" w:hint="eastAsia"/>
          <w:sz w:val="32"/>
          <w:szCs w:val="32"/>
        </w:rPr>
        <w:t>党委（党总支）</w:t>
      </w:r>
      <w:r w:rsidRPr="00A8302B">
        <w:rPr>
          <w:rFonts w:ascii="仿宋_GB2312" w:eastAsia="仿宋_GB2312" w:hint="eastAsia"/>
          <w:sz w:val="32"/>
          <w:szCs w:val="32"/>
        </w:rPr>
        <w:t>要根据本单位实际，按照与教学、科研、管理、服务等机构相对应的原则，以及有利于党支部和党员发挥作用，有利于加强对党员的教育、管理和服务，有利于党员参加党内活动的原则，优化党支部设置</w:t>
      </w:r>
      <w:r w:rsidR="00F76318">
        <w:rPr>
          <w:rFonts w:ascii="仿宋_GB2312" w:eastAsia="仿宋_GB2312" w:hint="eastAsia"/>
          <w:sz w:val="32"/>
          <w:szCs w:val="32"/>
        </w:rPr>
        <w:t>，并合理控制支部党员人数</w:t>
      </w:r>
      <w:r w:rsidR="00102F10">
        <w:rPr>
          <w:rFonts w:ascii="仿宋_GB2312" w:eastAsia="仿宋_GB2312" w:hint="eastAsia"/>
          <w:sz w:val="32"/>
          <w:szCs w:val="32"/>
        </w:rPr>
        <w:t>，每个学生党支部所辖的学生人数不超过400人。</w:t>
      </w:r>
      <w:r w:rsidRPr="00A8302B">
        <w:rPr>
          <w:rFonts w:ascii="仿宋_GB2312" w:eastAsia="仿宋_GB2312" w:hint="eastAsia"/>
          <w:sz w:val="32"/>
          <w:szCs w:val="32"/>
        </w:rPr>
        <w:t>要积极探索在新型教学团队、学术团队、学生社区中设立党支部;外出实习、出国访学或执行工作任务等的团组中，有正式党员3人以上且时间在3个月以上的，可建立临时党支部。</w:t>
      </w:r>
    </w:p>
    <w:p w:rsidR="00CF0EE7" w:rsidRDefault="00944AA2" w:rsidP="009554E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A8302B" w:rsidRPr="00A8302B">
        <w:rPr>
          <w:rFonts w:ascii="仿宋_GB2312" w:eastAsia="仿宋_GB2312" w:hint="eastAsia"/>
          <w:sz w:val="32"/>
          <w:szCs w:val="32"/>
        </w:rPr>
        <w:t>.</w:t>
      </w:r>
      <w:r w:rsidR="00A8302B" w:rsidRPr="009554E1">
        <w:rPr>
          <w:rFonts w:ascii="仿宋_GB2312" w:eastAsia="仿宋_GB2312" w:hint="eastAsia"/>
          <w:b/>
          <w:sz w:val="32"/>
          <w:szCs w:val="32"/>
        </w:rPr>
        <w:t>党支部名称</w:t>
      </w:r>
      <w:r w:rsidR="009554E1" w:rsidRPr="009554E1">
        <w:rPr>
          <w:rFonts w:ascii="仿宋_GB2312" w:eastAsia="仿宋_GB2312" w:hint="eastAsia"/>
          <w:b/>
          <w:sz w:val="32"/>
          <w:szCs w:val="32"/>
        </w:rPr>
        <w:t>的</w:t>
      </w:r>
      <w:r w:rsidR="00A8302B" w:rsidRPr="009554E1">
        <w:rPr>
          <w:rFonts w:ascii="仿宋_GB2312" w:eastAsia="仿宋_GB2312" w:hint="eastAsia"/>
          <w:b/>
          <w:sz w:val="32"/>
          <w:szCs w:val="32"/>
        </w:rPr>
        <w:t>规范</w:t>
      </w:r>
      <w:r w:rsidR="009554E1">
        <w:rPr>
          <w:rFonts w:ascii="仿宋_GB2312" w:eastAsia="仿宋_GB2312" w:hint="eastAsia"/>
          <w:sz w:val="32"/>
          <w:szCs w:val="32"/>
        </w:rPr>
        <w:t>。党支部</w:t>
      </w:r>
      <w:r w:rsidR="00A8302B" w:rsidRPr="00A8302B">
        <w:rPr>
          <w:rFonts w:ascii="仿宋_GB2312" w:eastAsia="仿宋_GB2312" w:hint="eastAsia"/>
          <w:sz w:val="32"/>
          <w:szCs w:val="32"/>
        </w:rPr>
        <w:t>名称中不得使用标点或连接符等符号，需要使用年份的，需用4位阿拉伯数字</w:t>
      </w:r>
      <w:r w:rsidR="00913B9B">
        <w:rPr>
          <w:rFonts w:ascii="仿宋_GB2312" w:eastAsia="仿宋_GB2312" w:hint="eastAsia"/>
          <w:sz w:val="32"/>
          <w:szCs w:val="32"/>
        </w:rPr>
        <w:t>；二级学院教工支部或学生支部应统一一种命名方法，或按专业或按</w:t>
      </w:r>
      <w:r w:rsidR="00471D59">
        <w:rPr>
          <w:rFonts w:ascii="仿宋_GB2312" w:eastAsia="仿宋_GB2312" w:hint="eastAsia"/>
          <w:sz w:val="32"/>
          <w:szCs w:val="32"/>
        </w:rPr>
        <w:t>编号</w:t>
      </w:r>
      <w:r w:rsidR="00913B9B">
        <w:rPr>
          <w:rFonts w:ascii="仿宋_GB2312" w:eastAsia="仿宋_GB2312" w:hint="eastAsia"/>
          <w:sz w:val="32"/>
          <w:szCs w:val="32"/>
        </w:rPr>
        <w:t>顺序。</w:t>
      </w:r>
    </w:p>
    <w:p w:rsidR="00A8302B" w:rsidRDefault="00CF0EE7" w:rsidP="00944AA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</w:t>
      </w:r>
      <w:r w:rsidRPr="00A8302B">
        <w:rPr>
          <w:rFonts w:ascii="仿宋_GB2312" w:eastAsia="仿宋_GB2312" w:hint="eastAsia"/>
          <w:sz w:val="32"/>
          <w:szCs w:val="32"/>
        </w:rPr>
        <w:t>教工</w:t>
      </w:r>
      <w:r w:rsidR="00A8302B" w:rsidRPr="00A8302B">
        <w:rPr>
          <w:rFonts w:ascii="仿宋_GB2312" w:eastAsia="仿宋_GB2312" w:hint="eastAsia"/>
          <w:sz w:val="32"/>
          <w:szCs w:val="32"/>
        </w:rPr>
        <w:t>党支部名称一般为:</w:t>
      </w:r>
      <w:r w:rsidR="00C45652" w:rsidRPr="00C45652">
        <w:rPr>
          <w:rFonts w:ascii="仿宋_GB2312" w:eastAsia="仿宋_GB2312" w:hint="eastAsia"/>
          <w:sz w:val="32"/>
          <w:szCs w:val="32"/>
        </w:rPr>
        <w:t xml:space="preserve"> </w:t>
      </w:r>
      <w:r w:rsidR="00C45652">
        <w:rPr>
          <w:rFonts w:ascii="仿宋_GB2312" w:eastAsia="仿宋_GB2312" w:hint="eastAsia"/>
          <w:sz w:val="32"/>
          <w:szCs w:val="32"/>
        </w:rPr>
        <w:t>中共泉州师范学院+</w:t>
      </w:r>
      <w:r>
        <w:rPr>
          <w:rFonts w:ascii="仿宋_GB2312" w:eastAsia="仿宋_GB2312" w:hint="eastAsia"/>
          <w:sz w:val="32"/>
          <w:szCs w:val="32"/>
        </w:rPr>
        <w:t>机关</w:t>
      </w:r>
      <w:r w:rsidR="00A8302B" w:rsidRPr="00A8302B">
        <w:rPr>
          <w:rFonts w:ascii="仿宋_GB2312" w:eastAsia="仿宋_GB2312" w:hint="eastAsia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第X</w:t>
      </w:r>
      <w:r w:rsidRPr="00A8302B">
        <w:rPr>
          <w:rFonts w:ascii="仿宋_GB2312" w:eastAsia="仿宋_GB2312" w:hint="eastAsia"/>
          <w:sz w:val="32"/>
          <w:szCs w:val="32"/>
        </w:rPr>
        <w:t xml:space="preserve"> </w:t>
      </w:r>
      <w:r w:rsidR="00C45652">
        <w:rPr>
          <w:rFonts w:ascii="仿宋_GB2312" w:eastAsia="仿宋_GB2312" w:hint="eastAsia"/>
          <w:sz w:val="32"/>
          <w:szCs w:val="32"/>
        </w:rPr>
        <w:t>+</w:t>
      </w:r>
      <w:r w:rsidR="00C45652" w:rsidRPr="00A8302B">
        <w:rPr>
          <w:rFonts w:ascii="仿宋_GB2312" w:eastAsia="仿宋_GB2312" w:hint="eastAsia"/>
          <w:sz w:val="32"/>
          <w:szCs w:val="32"/>
        </w:rPr>
        <w:t>支部</w:t>
      </w:r>
      <w:r w:rsidR="00C45652">
        <w:rPr>
          <w:rFonts w:ascii="仿宋_GB2312" w:eastAsia="仿宋_GB2312" w:hint="eastAsia"/>
          <w:sz w:val="32"/>
          <w:szCs w:val="32"/>
        </w:rPr>
        <w:t>委员会</w:t>
      </w:r>
      <w:r w:rsidR="00A8302B" w:rsidRPr="00A8302B">
        <w:rPr>
          <w:rFonts w:ascii="仿宋_GB2312" w:eastAsia="仿宋_GB2312" w:hint="eastAsia"/>
          <w:sz w:val="32"/>
          <w:szCs w:val="32"/>
        </w:rPr>
        <w:t>，</w:t>
      </w:r>
      <w:r w:rsidR="00C45652">
        <w:rPr>
          <w:rFonts w:ascii="仿宋_GB2312" w:eastAsia="仿宋_GB2312" w:hint="eastAsia"/>
          <w:sz w:val="32"/>
          <w:szCs w:val="32"/>
        </w:rPr>
        <w:t>简称机关+第X+党支部，</w:t>
      </w:r>
      <w:r w:rsidR="00A8302B" w:rsidRPr="00A8302B">
        <w:rPr>
          <w:rFonts w:ascii="仿宋_GB2312" w:eastAsia="仿宋_GB2312" w:hint="eastAsia"/>
          <w:sz w:val="32"/>
          <w:szCs w:val="32"/>
        </w:rPr>
        <w:t>如</w:t>
      </w:r>
      <w:r>
        <w:rPr>
          <w:rFonts w:ascii="仿宋_GB2312" w:eastAsia="仿宋_GB2312" w:hint="eastAsia"/>
          <w:sz w:val="32"/>
          <w:szCs w:val="32"/>
        </w:rPr>
        <w:t>机关第一</w:t>
      </w:r>
      <w:r w:rsidR="00A8302B" w:rsidRPr="00A8302B">
        <w:rPr>
          <w:rFonts w:ascii="仿宋_GB2312" w:eastAsia="仿宋_GB2312" w:hint="eastAsia"/>
          <w:sz w:val="32"/>
          <w:szCs w:val="32"/>
        </w:rPr>
        <w:t xml:space="preserve">党支部; </w:t>
      </w:r>
    </w:p>
    <w:p w:rsidR="00C45652" w:rsidRDefault="00A8302B" w:rsidP="00C45652">
      <w:pPr>
        <w:ind w:firstLine="645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lastRenderedPageBreak/>
        <w:t>离退休教工党支部名称一般为:</w:t>
      </w:r>
      <w:r w:rsidR="00C45652" w:rsidRPr="00C45652">
        <w:rPr>
          <w:rFonts w:ascii="仿宋_GB2312" w:eastAsia="仿宋_GB2312" w:hint="eastAsia"/>
          <w:sz w:val="32"/>
          <w:szCs w:val="32"/>
        </w:rPr>
        <w:t xml:space="preserve"> </w:t>
      </w:r>
      <w:r w:rsidR="00C45652">
        <w:rPr>
          <w:rFonts w:ascii="仿宋_GB2312" w:eastAsia="仿宋_GB2312" w:hint="eastAsia"/>
          <w:sz w:val="32"/>
          <w:szCs w:val="32"/>
        </w:rPr>
        <w:t>中共泉州师范学院+</w:t>
      </w:r>
      <w:r w:rsidR="00C45652" w:rsidRPr="00A8302B">
        <w:rPr>
          <w:rFonts w:ascii="仿宋_GB2312" w:eastAsia="仿宋_GB2312" w:hint="eastAsia"/>
          <w:sz w:val="32"/>
          <w:szCs w:val="32"/>
        </w:rPr>
        <w:t>离(退)休</w:t>
      </w:r>
      <w:r w:rsidR="00C45652">
        <w:rPr>
          <w:rFonts w:ascii="仿宋_GB2312" w:eastAsia="仿宋_GB2312" w:hint="eastAsia"/>
          <w:sz w:val="32"/>
          <w:szCs w:val="32"/>
        </w:rPr>
        <w:t>+第X+</w:t>
      </w:r>
      <w:r w:rsidR="00C45652" w:rsidRPr="00A8302B">
        <w:rPr>
          <w:rFonts w:ascii="仿宋_GB2312" w:eastAsia="仿宋_GB2312" w:hint="eastAsia"/>
          <w:sz w:val="32"/>
          <w:szCs w:val="32"/>
        </w:rPr>
        <w:t>支部</w:t>
      </w:r>
      <w:r w:rsidR="00C45652">
        <w:rPr>
          <w:rFonts w:ascii="仿宋_GB2312" w:eastAsia="仿宋_GB2312" w:hint="eastAsia"/>
          <w:sz w:val="32"/>
          <w:szCs w:val="32"/>
        </w:rPr>
        <w:t>委员会，简称</w:t>
      </w:r>
      <w:r w:rsidRPr="00A8302B">
        <w:rPr>
          <w:rFonts w:ascii="仿宋_GB2312" w:eastAsia="仿宋_GB2312" w:hint="eastAsia"/>
          <w:sz w:val="32"/>
          <w:szCs w:val="32"/>
        </w:rPr>
        <w:t>离(退)休</w:t>
      </w:r>
      <w:r w:rsidR="00CF0EE7" w:rsidRPr="00A8302B">
        <w:rPr>
          <w:rFonts w:ascii="仿宋_GB2312" w:eastAsia="仿宋_GB2312" w:hint="eastAsia"/>
          <w:sz w:val="32"/>
          <w:szCs w:val="32"/>
        </w:rPr>
        <w:t>+</w:t>
      </w:r>
      <w:r w:rsidR="00CF0EE7">
        <w:rPr>
          <w:rFonts w:ascii="仿宋_GB2312" w:eastAsia="仿宋_GB2312" w:hint="eastAsia"/>
          <w:sz w:val="32"/>
          <w:szCs w:val="32"/>
        </w:rPr>
        <w:t>第X</w:t>
      </w:r>
      <w:r w:rsidR="00CF0EE7" w:rsidRPr="00A8302B">
        <w:rPr>
          <w:rFonts w:ascii="仿宋_GB2312" w:eastAsia="仿宋_GB2312" w:hint="eastAsia"/>
          <w:sz w:val="32"/>
          <w:szCs w:val="32"/>
        </w:rPr>
        <w:t xml:space="preserve"> +</w:t>
      </w:r>
      <w:r w:rsidRPr="00A8302B">
        <w:rPr>
          <w:rFonts w:ascii="仿宋_GB2312" w:eastAsia="仿宋_GB2312" w:hint="eastAsia"/>
          <w:sz w:val="32"/>
          <w:szCs w:val="32"/>
        </w:rPr>
        <w:t>党支部，如</w:t>
      </w:r>
      <w:r w:rsidR="00CF0EE7">
        <w:rPr>
          <w:rFonts w:ascii="仿宋_GB2312" w:eastAsia="仿宋_GB2312" w:hint="eastAsia"/>
          <w:sz w:val="32"/>
          <w:szCs w:val="32"/>
        </w:rPr>
        <w:t>离</w:t>
      </w:r>
      <w:r w:rsidRPr="00A8302B">
        <w:rPr>
          <w:rFonts w:ascii="仿宋_GB2312" w:eastAsia="仿宋_GB2312" w:hint="eastAsia"/>
          <w:sz w:val="32"/>
          <w:szCs w:val="32"/>
        </w:rPr>
        <w:t>退休</w:t>
      </w:r>
      <w:r w:rsidR="00CF0EE7">
        <w:rPr>
          <w:rFonts w:ascii="仿宋_GB2312" w:eastAsia="仿宋_GB2312" w:hint="eastAsia"/>
          <w:sz w:val="32"/>
          <w:szCs w:val="32"/>
        </w:rPr>
        <w:t>第一</w:t>
      </w:r>
      <w:r w:rsidRPr="00A8302B">
        <w:rPr>
          <w:rFonts w:ascii="仿宋_GB2312" w:eastAsia="仿宋_GB2312" w:hint="eastAsia"/>
          <w:sz w:val="32"/>
          <w:szCs w:val="32"/>
        </w:rPr>
        <w:t>党支部。</w:t>
      </w:r>
    </w:p>
    <w:p w:rsidR="00C45652" w:rsidRDefault="00C45652" w:rsidP="00C45652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二级学院教工党支部</w:t>
      </w:r>
      <w:r w:rsidR="00252A5B" w:rsidRPr="00A8302B">
        <w:rPr>
          <w:rFonts w:ascii="仿宋_GB2312" w:eastAsia="仿宋_GB2312" w:hint="eastAsia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</w:rPr>
        <w:t>一般为：中共泉州师范学院+XX</w:t>
      </w:r>
      <w:r w:rsidRPr="00A8302B">
        <w:rPr>
          <w:rFonts w:ascii="仿宋_GB2312" w:eastAsia="仿宋_GB2312" w:hint="eastAsia"/>
          <w:sz w:val="32"/>
          <w:szCs w:val="32"/>
        </w:rPr>
        <w:t>学院+</w:t>
      </w:r>
      <w:r>
        <w:rPr>
          <w:rFonts w:ascii="仿宋_GB2312" w:eastAsia="仿宋_GB2312" w:hint="eastAsia"/>
          <w:sz w:val="32"/>
          <w:szCs w:val="32"/>
        </w:rPr>
        <w:t>教工+第X+</w:t>
      </w:r>
      <w:r w:rsidRPr="00A8302B">
        <w:rPr>
          <w:rFonts w:ascii="仿宋_GB2312" w:eastAsia="仿宋_GB2312" w:hint="eastAsia"/>
          <w:sz w:val="32"/>
          <w:szCs w:val="32"/>
        </w:rPr>
        <w:t>支部</w:t>
      </w:r>
      <w:r>
        <w:rPr>
          <w:rFonts w:ascii="仿宋_GB2312" w:eastAsia="仿宋_GB2312" w:hint="eastAsia"/>
          <w:sz w:val="32"/>
          <w:szCs w:val="32"/>
        </w:rPr>
        <w:t>委员会或中共泉州师范学院+XX</w:t>
      </w:r>
      <w:r w:rsidRPr="00A8302B">
        <w:rPr>
          <w:rFonts w:ascii="仿宋_GB2312" w:eastAsia="仿宋_GB2312" w:hint="eastAsia"/>
          <w:sz w:val="32"/>
          <w:szCs w:val="32"/>
        </w:rPr>
        <w:t>学院+</w:t>
      </w:r>
      <w:r w:rsidR="009E0C03" w:rsidRPr="009E0C03">
        <w:rPr>
          <w:rFonts w:ascii="仿宋_GB2312" w:eastAsia="仿宋_GB2312" w:hint="eastAsia"/>
          <w:sz w:val="32"/>
          <w:szCs w:val="32"/>
        </w:rPr>
        <w:t xml:space="preserve"> </w:t>
      </w:r>
      <w:r w:rsidR="009E0C03">
        <w:rPr>
          <w:rFonts w:ascii="仿宋_GB2312" w:eastAsia="仿宋_GB2312" w:hint="eastAsia"/>
          <w:sz w:val="32"/>
          <w:szCs w:val="32"/>
        </w:rPr>
        <w:t>XX专业</w:t>
      </w:r>
      <w:r>
        <w:rPr>
          <w:rFonts w:ascii="仿宋_GB2312" w:eastAsia="仿宋_GB2312" w:hint="eastAsia"/>
          <w:sz w:val="32"/>
          <w:szCs w:val="32"/>
        </w:rPr>
        <w:t>+</w:t>
      </w:r>
      <w:r w:rsidR="009E0C03">
        <w:rPr>
          <w:rFonts w:ascii="仿宋_GB2312" w:eastAsia="仿宋_GB2312" w:hint="eastAsia"/>
          <w:sz w:val="32"/>
          <w:szCs w:val="32"/>
        </w:rPr>
        <w:t>教工</w:t>
      </w:r>
      <w:r>
        <w:rPr>
          <w:rFonts w:ascii="仿宋_GB2312" w:eastAsia="仿宋_GB2312" w:hint="eastAsia"/>
          <w:sz w:val="32"/>
          <w:szCs w:val="32"/>
        </w:rPr>
        <w:t>+</w:t>
      </w:r>
      <w:r w:rsidRPr="00A8302B">
        <w:rPr>
          <w:rFonts w:ascii="仿宋_GB2312" w:eastAsia="仿宋_GB2312" w:hint="eastAsia"/>
          <w:sz w:val="32"/>
          <w:szCs w:val="32"/>
        </w:rPr>
        <w:t>支部</w:t>
      </w:r>
      <w:r>
        <w:rPr>
          <w:rFonts w:ascii="仿宋_GB2312" w:eastAsia="仿宋_GB2312" w:hint="eastAsia"/>
          <w:sz w:val="32"/>
          <w:szCs w:val="32"/>
        </w:rPr>
        <w:t>委员会，简称XX</w:t>
      </w:r>
      <w:r w:rsidRPr="00A8302B">
        <w:rPr>
          <w:rFonts w:ascii="仿宋_GB2312" w:eastAsia="仿宋_GB2312" w:hint="eastAsia"/>
          <w:sz w:val="32"/>
          <w:szCs w:val="32"/>
        </w:rPr>
        <w:t>学院+</w:t>
      </w:r>
      <w:r w:rsidR="009E0C03">
        <w:rPr>
          <w:rFonts w:ascii="仿宋_GB2312" w:eastAsia="仿宋_GB2312" w:hint="eastAsia"/>
          <w:sz w:val="32"/>
          <w:szCs w:val="32"/>
        </w:rPr>
        <w:t>教工</w:t>
      </w:r>
      <w:r>
        <w:rPr>
          <w:rFonts w:ascii="仿宋_GB2312" w:eastAsia="仿宋_GB2312" w:hint="eastAsia"/>
          <w:sz w:val="32"/>
          <w:szCs w:val="32"/>
        </w:rPr>
        <w:t>+第X+党支部</w:t>
      </w:r>
      <w:r w:rsidR="009E0C03">
        <w:rPr>
          <w:rFonts w:ascii="仿宋_GB2312" w:eastAsia="仿宋_GB2312" w:hint="eastAsia"/>
          <w:sz w:val="32"/>
          <w:szCs w:val="32"/>
        </w:rPr>
        <w:t>或XX</w:t>
      </w:r>
      <w:r w:rsidR="009E0C03" w:rsidRPr="00A8302B">
        <w:rPr>
          <w:rFonts w:ascii="仿宋_GB2312" w:eastAsia="仿宋_GB2312" w:hint="eastAsia"/>
          <w:sz w:val="32"/>
          <w:szCs w:val="32"/>
        </w:rPr>
        <w:t>学院+</w:t>
      </w:r>
      <w:r w:rsidR="009E0C03">
        <w:rPr>
          <w:rFonts w:ascii="仿宋_GB2312" w:eastAsia="仿宋_GB2312" w:hint="eastAsia"/>
          <w:sz w:val="32"/>
          <w:szCs w:val="32"/>
        </w:rPr>
        <w:t>XX专业+教工+党支部</w:t>
      </w:r>
      <w:r>
        <w:rPr>
          <w:rFonts w:ascii="仿宋_GB2312" w:eastAsia="仿宋_GB2312" w:hint="eastAsia"/>
          <w:sz w:val="32"/>
          <w:szCs w:val="32"/>
        </w:rPr>
        <w:t>，如政发学院教工第一党支部</w:t>
      </w:r>
      <w:r w:rsidR="009E0C03">
        <w:rPr>
          <w:rFonts w:ascii="仿宋_GB2312" w:eastAsia="仿宋_GB2312" w:hint="eastAsia"/>
          <w:sz w:val="32"/>
          <w:szCs w:val="32"/>
        </w:rPr>
        <w:t>或数计学院数学与应用数学专业教工党支部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4C3041" w:rsidRDefault="00A8302B" w:rsidP="004C3041">
      <w:pPr>
        <w:ind w:firstLine="645"/>
        <w:rPr>
          <w:rFonts w:ascii="仿宋_GB2312" w:eastAsia="仿宋_GB2312"/>
          <w:sz w:val="32"/>
          <w:szCs w:val="32"/>
        </w:rPr>
      </w:pPr>
      <w:r w:rsidRPr="00A8302B">
        <w:rPr>
          <w:rFonts w:ascii="仿宋_GB2312" w:eastAsia="仿宋_GB2312" w:hint="eastAsia"/>
          <w:sz w:val="32"/>
          <w:szCs w:val="32"/>
        </w:rPr>
        <w:t>学生党支部名称一般为:</w:t>
      </w:r>
      <w:r w:rsidR="00471D59" w:rsidRPr="00471D59">
        <w:rPr>
          <w:rFonts w:ascii="仿宋_GB2312" w:eastAsia="仿宋_GB2312" w:hint="eastAsia"/>
          <w:sz w:val="32"/>
          <w:szCs w:val="32"/>
        </w:rPr>
        <w:t xml:space="preserve"> </w:t>
      </w:r>
      <w:r w:rsidR="00471D59">
        <w:rPr>
          <w:rFonts w:ascii="仿宋_GB2312" w:eastAsia="仿宋_GB2312" w:hint="eastAsia"/>
          <w:sz w:val="32"/>
          <w:szCs w:val="32"/>
        </w:rPr>
        <w:t>中共泉州师范学院+XX</w:t>
      </w:r>
      <w:r w:rsidR="00471D59" w:rsidRPr="00A8302B">
        <w:rPr>
          <w:rFonts w:ascii="仿宋_GB2312" w:eastAsia="仿宋_GB2312" w:hint="eastAsia"/>
          <w:sz w:val="32"/>
          <w:szCs w:val="32"/>
        </w:rPr>
        <w:t>学院+</w:t>
      </w:r>
      <w:r w:rsidR="00471D59">
        <w:rPr>
          <w:rFonts w:ascii="仿宋_GB2312" w:eastAsia="仿宋_GB2312" w:hint="eastAsia"/>
          <w:sz w:val="32"/>
          <w:szCs w:val="32"/>
        </w:rPr>
        <w:t>学生+第X+</w:t>
      </w:r>
      <w:r w:rsidR="00471D59" w:rsidRPr="00A8302B">
        <w:rPr>
          <w:rFonts w:ascii="仿宋_GB2312" w:eastAsia="仿宋_GB2312" w:hint="eastAsia"/>
          <w:sz w:val="32"/>
          <w:szCs w:val="32"/>
        </w:rPr>
        <w:t>支部</w:t>
      </w:r>
      <w:r w:rsidR="00471D59">
        <w:rPr>
          <w:rFonts w:ascii="仿宋_GB2312" w:eastAsia="仿宋_GB2312" w:hint="eastAsia"/>
          <w:sz w:val="32"/>
          <w:szCs w:val="32"/>
        </w:rPr>
        <w:t>委员会或中共泉州师范学院+XX</w:t>
      </w:r>
      <w:r w:rsidR="00471D59" w:rsidRPr="00A8302B">
        <w:rPr>
          <w:rFonts w:ascii="仿宋_GB2312" w:eastAsia="仿宋_GB2312" w:hint="eastAsia"/>
          <w:sz w:val="32"/>
          <w:szCs w:val="32"/>
        </w:rPr>
        <w:t>学院+</w:t>
      </w:r>
      <w:r w:rsidR="00471D59" w:rsidRPr="009E0C03">
        <w:rPr>
          <w:rFonts w:ascii="仿宋_GB2312" w:eastAsia="仿宋_GB2312" w:hint="eastAsia"/>
          <w:sz w:val="32"/>
          <w:szCs w:val="32"/>
        </w:rPr>
        <w:t xml:space="preserve"> </w:t>
      </w:r>
      <w:r w:rsidR="00471D59">
        <w:rPr>
          <w:rFonts w:ascii="仿宋_GB2312" w:eastAsia="仿宋_GB2312" w:hint="eastAsia"/>
          <w:sz w:val="32"/>
          <w:szCs w:val="32"/>
        </w:rPr>
        <w:t>XX专业+学生+</w:t>
      </w:r>
      <w:r w:rsidR="00471D59" w:rsidRPr="00A8302B">
        <w:rPr>
          <w:rFonts w:ascii="仿宋_GB2312" w:eastAsia="仿宋_GB2312" w:hint="eastAsia"/>
          <w:sz w:val="32"/>
          <w:szCs w:val="32"/>
        </w:rPr>
        <w:t>支部</w:t>
      </w:r>
      <w:r w:rsidR="00471D59">
        <w:rPr>
          <w:rFonts w:ascii="仿宋_GB2312" w:eastAsia="仿宋_GB2312" w:hint="eastAsia"/>
          <w:sz w:val="32"/>
          <w:szCs w:val="32"/>
        </w:rPr>
        <w:t>委员会，简称XX</w:t>
      </w:r>
      <w:r w:rsidR="00471D59" w:rsidRPr="00A8302B">
        <w:rPr>
          <w:rFonts w:ascii="仿宋_GB2312" w:eastAsia="仿宋_GB2312" w:hint="eastAsia"/>
          <w:sz w:val="32"/>
          <w:szCs w:val="32"/>
        </w:rPr>
        <w:t>学院+</w:t>
      </w:r>
      <w:r w:rsidR="00471D59">
        <w:rPr>
          <w:rFonts w:ascii="仿宋_GB2312" w:eastAsia="仿宋_GB2312" w:hint="eastAsia"/>
          <w:sz w:val="32"/>
          <w:szCs w:val="32"/>
        </w:rPr>
        <w:t>学生+第X+党支部或XX</w:t>
      </w:r>
      <w:r w:rsidR="00471D59" w:rsidRPr="00A8302B">
        <w:rPr>
          <w:rFonts w:ascii="仿宋_GB2312" w:eastAsia="仿宋_GB2312" w:hint="eastAsia"/>
          <w:sz w:val="32"/>
          <w:szCs w:val="32"/>
        </w:rPr>
        <w:t>学院+</w:t>
      </w:r>
      <w:r w:rsidR="00471D59">
        <w:rPr>
          <w:rFonts w:ascii="仿宋_GB2312" w:eastAsia="仿宋_GB2312" w:hint="eastAsia"/>
          <w:sz w:val="32"/>
          <w:szCs w:val="32"/>
        </w:rPr>
        <w:t>XX专业+学生+党支部，</w:t>
      </w:r>
      <w:r w:rsidRPr="00A8302B">
        <w:rPr>
          <w:rFonts w:ascii="仿宋_GB2312" w:eastAsia="仿宋_GB2312" w:hint="eastAsia"/>
          <w:sz w:val="32"/>
          <w:szCs w:val="32"/>
        </w:rPr>
        <w:t>如</w:t>
      </w:r>
      <w:r w:rsidR="00DF4F18">
        <w:rPr>
          <w:rFonts w:ascii="仿宋_GB2312" w:eastAsia="仿宋_GB2312" w:hint="eastAsia"/>
          <w:sz w:val="32"/>
          <w:szCs w:val="32"/>
        </w:rPr>
        <w:t>文</w:t>
      </w:r>
      <w:r w:rsidR="00471D59">
        <w:rPr>
          <w:rFonts w:ascii="仿宋_GB2312" w:eastAsia="仿宋_GB2312" w:hint="eastAsia"/>
          <w:sz w:val="32"/>
          <w:szCs w:val="32"/>
        </w:rPr>
        <w:t>传</w:t>
      </w:r>
      <w:r w:rsidR="00DF4F18">
        <w:rPr>
          <w:rFonts w:ascii="仿宋_GB2312" w:eastAsia="仿宋_GB2312" w:hint="eastAsia"/>
          <w:sz w:val="32"/>
          <w:szCs w:val="32"/>
        </w:rPr>
        <w:t>学院学生第一党支部</w:t>
      </w:r>
      <w:r w:rsidR="00471D59">
        <w:rPr>
          <w:rFonts w:ascii="仿宋_GB2312" w:eastAsia="仿宋_GB2312" w:hint="eastAsia"/>
          <w:sz w:val="32"/>
          <w:szCs w:val="32"/>
        </w:rPr>
        <w:t>、音舞学院舞蹈学专业学生党支部</w:t>
      </w:r>
      <w:r w:rsidR="004C3041">
        <w:rPr>
          <w:rFonts w:ascii="仿宋_GB2312" w:eastAsia="仿宋_GB2312" w:hint="eastAsia"/>
          <w:sz w:val="32"/>
          <w:szCs w:val="32"/>
        </w:rPr>
        <w:t>；</w:t>
      </w:r>
    </w:p>
    <w:p w:rsidR="00A8302B" w:rsidRDefault="004C3041" w:rsidP="004C304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高年级班级党支部</w:t>
      </w:r>
      <w:r w:rsidR="00252A5B">
        <w:rPr>
          <w:rFonts w:ascii="仿宋_GB2312" w:eastAsia="仿宋_GB2312" w:hint="eastAsia"/>
          <w:sz w:val="32"/>
          <w:szCs w:val="32"/>
        </w:rPr>
        <w:t>名称</w:t>
      </w:r>
      <w:r>
        <w:rPr>
          <w:rFonts w:ascii="仿宋_GB2312" w:eastAsia="仿宋_GB2312" w:hint="eastAsia"/>
          <w:sz w:val="32"/>
          <w:szCs w:val="32"/>
        </w:rPr>
        <w:t>一般为：</w:t>
      </w:r>
      <w:r w:rsidR="009E0C03">
        <w:rPr>
          <w:rFonts w:ascii="仿宋_GB2312" w:eastAsia="仿宋_GB2312" w:hint="eastAsia"/>
          <w:sz w:val="32"/>
          <w:szCs w:val="32"/>
        </w:rPr>
        <w:t>中共泉州师范学院+</w:t>
      </w:r>
      <w:r w:rsidR="00CF0EE7">
        <w:rPr>
          <w:rFonts w:ascii="仿宋_GB2312" w:eastAsia="仿宋_GB2312" w:hint="eastAsia"/>
          <w:sz w:val="32"/>
          <w:szCs w:val="32"/>
        </w:rPr>
        <w:t>XX</w:t>
      </w:r>
      <w:r w:rsidR="00CF0EE7" w:rsidRPr="00A8302B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+</w:t>
      </w:r>
      <w:r w:rsidR="00CF0EE7"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年级+</w:t>
      </w:r>
      <w:r w:rsidR="00CF0EE7"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专业</w:t>
      </w:r>
      <w:r w:rsidR="009E0C03">
        <w:rPr>
          <w:rFonts w:ascii="仿宋_GB2312" w:eastAsia="仿宋_GB2312" w:hint="eastAsia"/>
          <w:sz w:val="32"/>
          <w:szCs w:val="32"/>
        </w:rPr>
        <w:t>（X班）</w:t>
      </w:r>
      <w:r>
        <w:rPr>
          <w:rFonts w:ascii="仿宋_GB2312" w:eastAsia="仿宋_GB2312" w:hint="eastAsia"/>
          <w:sz w:val="32"/>
          <w:szCs w:val="32"/>
        </w:rPr>
        <w:t>+支部</w:t>
      </w:r>
      <w:r w:rsidR="009E0C03">
        <w:rPr>
          <w:rFonts w:ascii="仿宋_GB2312" w:eastAsia="仿宋_GB2312" w:hint="eastAsia"/>
          <w:sz w:val="32"/>
          <w:szCs w:val="32"/>
        </w:rPr>
        <w:t>委员会</w:t>
      </w:r>
      <w:r>
        <w:rPr>
          <w:rFonts w:ascii="仿宋_GB2312" w:eastAsia="仿宋_GB2312" w:hint="eastAsia"/>
          <w:sz w:val="32"/>
          <w:szCs w:val="32"/>
        </w:rPr>
        <w:t>，</w:t>
      </w:r>
      <w:r w:rsidR="009E0C03">
        <w:rPr>
          <w:rFonts w:ascii="仿宋_GB2312" w:eastAsia="仿宋_GB2312" w:hint="eastAsia"/>
          <w:sz w:val="32"/>
          <w:szCs w:val="32"/>
        </w:rPr>
        <w:t>简称XX</w:t>
      </w:r>
      <w:r w:rsidR="009E0C03" w:rsidRPr="00A8302B">
        <w:rPr>
          <w:rFonts w:ascii="仿宋_GB2312" w:eastAsia="仿宋_GB2312" w:hint="eastAsia"/>
          <w:sz w:val="32"/>
          <w:szCs w:val="32"/>
        </w:rPr>
        <w:t>学院</w:t>
      </w:r>
      <w:r w:rsidR="009E0C03">
        <w:rPr>
          <w:rFonts w:ascii="仿宋_GB2312" w:eastAsia="仿宋_GB2312" w:hint="eastAsia"/>
          <w:sz w:val="32"/>
          <w:szCs w:val="32"/>
        </w:rPr>
        <w:t>+XX年级+XX专业（X班）+党支部，如教科</w:t>
      </w:r>
      <w:r>
        <w:rPr>
          <w:rFonts w:ascii="仿宋_GB2312" w:eastAsia="仿宋_GB2312" w:hint="eastAsia"/>
          <w:sz w:val="32"/>
          <w:szCs w:val="32"/>
        </w:rPr>
        <w:t>学院2013级学前教育专业1班党支部。</w:t>
      </w:r>
    </w:p>
    <w:p w:rsidR="00252A5B" w:rsidRDefault="00252A5B" w:rsidP="00252A5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研究生党支部名称一般为：中共泉州师范学院+XX</w:t>
      </w:r>
      <w:r w:rsidRPr="00A8302B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+研究生+支部委员会，称XX</w:t>
      </w:r>
      <w:r w:rsidRPr="00A8302B"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 w:hint="eastAsia"/>
          <w:sz w:val="32"/>
          <w:szCs w:val="32"/>
        </w:rPr>
        <w:t>+研究生+党支部，如音舞学院研究生党支部。</w:t>
      </w:r>
    </w:p>
    <w:p w:rsidR="00A8302B" w:rsidRDefault="00944AA2" w:rsidP="0013330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A8302B" w:rsidRPr="00A8302B">
        <w:rPr>
          <w:rFonts w:ascii="仿宋_GB2312" w:eastAsia="仿宋_GB2312" w:hint="eastAsia"/>
          <w:sz w:val="32"/>
          <w:szCs w:val="32"/>
        </w:rPr>
        <w:t>.</w:t>
      </w:r>
      <w:r w:rsidR="009554E1" w:rsidRPr="009554E1">
        <w:rPr>
          <w:rFonts w:ascii="仿宋_GB2312" w:eastAsia="仿宋_GB2312" w:hint="eastAsia"/>
          <w:b/>
          <w:sz w:val="32"/>
          <w:szCs w:val="32"/>
        </w:rPr>
        <w:t>党支部委员会的设立</w:t>
      </w:r>
      <w:r w:rsidR="009554E1">
        <w:rPr>
          <w:rFonts w:ascii="仿宋_GB2312" w:eastAsia="仿宋_GB2312" w:hint="eastAsia"/>
          <w:sz w:val="32"/>
          <w:szCs w:val="32"/>
        </w:rPr>
        <w:t>。</w:t>
      </w:r>
      <w:r w:rsidR="00CF0EE7" w:rsidRPr="00CF0EE7">
        <w:rPr>
          <w:rFonts w:ascii="仿宋_GB2312" w:eastAsia="仿宋_GB2312" w:hint="eastAsia"/>
          <w:sz w:val="32"/>
          <w:szCs w:val="32"/>
        </w:rPr>
        <w:t>党员7人以上的党支部设立委员会，支部委员会由党员大会选举产生，委员一般应由书记、</w:t>
      </w:r>
      <w:r w:rsidR="00CF0EE7" w:rsidRPr="00CF0EE7">
        <w:rPr>
          <w:rFonts w:ascii="仿宋_GB2312" w:eastAsia="仿宋_GB2312" w:hint="eastAsia"/>
          <w:sz w:val="32"/>
          <w:szCs w:val="32"/>
        </w:rPr>
        <w:lastRenderedPageBreak/>
        <w:t>组织委员、宣传委员、纪检委员、统战委员等组成；党员不足7人的党支部不设支部委员会，由党员大会选举产生支部书记1人，必要时增选副书记1人。党的支部委员会和不设支部委员会支部书记、副书记每届任期2或3年，</w:t>
      </w:r>
      <w:r w:rsidR="00471D59" w:rsidRPr="00471D59">
        <w:rPr>
          <w:rFonts w:ascii="仿宋_GB2312" w:eastAsia="仿宋_GB2312" w:hint="eastAsia"/>
          <w:sz w:val="32"/>
          <w:szCs w:val="32"/>
        </w:rPr>
        <w:t>任期届满应及时改选换届</w:t>
      </w:r>
      <w:r w:rsidR="00CF0EE7" w:rsidRPr="00CF0EE7">
        <w:rPr>
          <w:rFonts w:ascii="仿宋_GB2312" w:eastAsia="仿宋_GB2312" w:hint="eastAsia"/>
          <w:sz w:val="32"/>
          <w:szCs w:val="32"/>
        </w:rPr>
        <w:t>，</w:t>
      </w:r>
      <w:r w:rsidR="00471D59">
        <w:rPr>
          <w:rFonts w:ascii="仿宋_GB2312" w:eastAsia="仿宋_GB2312" w:hint="eastAsia"/>
          <w:sz w:val="32"/>
          <w:szCs w:val="32"/>
        </w:rPr>
        <w:t>并</w:t>
      </w:r>
      <w:r w:rsidR="00CF0EE7" w:rsidRPr="00CF0EE7">
        <w:rPr>
          <w:rFonts w:ascii="仿宋_GB2312" w:eastAsia="仿宋_GB2312" w:hint="eastAsia"/>
          <w:sz w:val="32"/>
          <w:szCs w:val="32"/>
        </w:rPr>
        <w:t>报党委组织部备案。</w:t>
      </w:r>
    </w:p>
    <w:p w:rsidR="006E637C" w:rsidRDefault="00944AA2" w:rsidP="0013330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9554E1">
        <w:rPr>
          <w:rFonts w:ascii="仿宋_GB2312" w:eastAsia="仿宋_GB2312" w:hint="eastAsia"/>
          <w:sz w:val="32"/>
          <w:szCs w:val="32"/>
        </w:rPr>
        <w:t>.</w:t>
      </w:r>
      <w:r w:rsidR="009554E1" w:rsidRPr="009554E1">
        <w:rPr>
          <w:rFonts w:ascii="仿宋_GB2312" w:eastAsia="仿宋_GB2312" w:hint="eastAsia"/>
          <w:b/>
          <w:sz w:val="32"/>
          <w:szCs w:val="32"/>
        </w:rPr>
        <w:t>支部书记人选</w:t>
      </w:r>
      <w:r w:rsidR="001622C5">
        <w:rPr>
          <w:rFonts w:ascii="仿宋_GB2312" w:eastAsia="仿宋_GB2312" w:hint="eastAsia"/>
          <w:b/>
          <w:sz w:val="32"/>
          <w:szCs w:val="32"/>
        </w:rPr>
        <w:t>的要求</w:t>
      </w:r>
      <w:r w:rsidR="009554E1">
        <w:rPr>
          <w:rFonts w:ascii="仿宋_GB2312" w:eastAsia="仿宋_GB2312" w:hint="eastAsia"/>
          <w:sz w:val="32"/>
          <w:szCs w:val="32"/>
        </w:rPr>
        <w:t>。</w:t>
      </w:r>
      <w:r w:rsidR="00471D59" w:rsidRPr="00471D59">
        <w:rPr>
          <w:rFonts w:ascii="仿宋_GB2312" w:eastAsia="仿宋_GB2312" w:hint="eastAsia"/>
          <w:sz w:val="32"/>
          <w:szCs w:val="32"/>
        </w:rPr>
        <w:t>党支部书记应由党性强、威信高、作风正、业务精，热爱党务工作，乐于奉献，认真负责，组织管理能力较强的正式党员担任</w:t>
      </w:r>
      <w:r w:rsidR="001622C5">
        <w:rPr>
          <w:rFonts w:ascii="仿宋_GB2312" w:eastAsia="仿宋_GB2312" w:hint="eastAsia"/>
          <w:sz w:val="32"/>
          <w:szCs w:val="32"/>
        </w:rPr>
        <w:t>。</w:t>
      </w:r>
      <w:r w:rsidR="009554E1">
        <w:rPr>
          <w:rFonts w:ascii="仿宋_GB2312" w:eastAsia="仿宋_GB2312" w:hint="eastAsia"/>
          <w:sz w:val="32"/>
          <w:szCs w:val="32"/>
        </w:rPr>
        <w:t>机关教工党支部书记原则上应由处级以上</w:t>
      </w:r>
      <w:r w:rsidR="009C6328">
        <w:rPr>
          <w:rFonts w:ascii="仿宋_GB2312" w:eastAsia="仿宋_GB2312" w:hint="eastAsia"/>
          <w:sz w:val="32"/>
          <w:szCs w:val="32"/>
        </w:rPr>
        <w:t>党员</w:t>
      </w:r>
      <w:r w:rsidR="009554E1">
        <w:rPr>
          <w:rFonts w:ascii="仿宋_GB2312" w:eastAsia="仿宋_GB2312" w:hint="eastAsia"/>
          <w:sz w:val="32"/>
          <w:szCs w:val="32"/>
        </w:rPr>
        <w:t>干部担任；</w:t>
      </w:r>
      <w:r w:rsidR="009C6328" w:rsidRPr="009C6328">
        <w:rPr>
          <w:rFonts w:ascii="仿宋_GB2312" w:eastAsia="仿宋_GB2312" w:hint="eastAsia"/>
          <w:sz w:val="32"/>
          <w:szCs w:val="32"/>
        </w:rPr>
        <w:t>鼓励教学科研骨干或学术学科带头人、优秀青年教师党员</w:t>
      </w:r>
      <w:r w:rsidR="009C6328">
        <w:rPr>
          <w:rFonts w:ascii="仿宋_GB2312" w:eastAsia="仿宋_GB2312" w:hint="eastAsia"/>
          <w:sz w:val="32"/>
          <w:szCs w:val="32"/>
        </w:rPr>
        <w:t>担任</w:t>
      </w:r>
      <w:r w:rsidR="009C6328" w:rsidRPr="009C6328">
        <w:rPr>
          <w:rFonts w:ascii="仿宋_GB2312" w:eastAsia="仿宋_GB2312" w:hint="eastAsia"/>
          <w:sz w:val="32"/>
          <w:szCs w:val="32"/>
        </w:rPr>
        <w:t>教</w:t>
      </w:r>
      <w:r w:rsidR="009C6328">
        <w:rPr>
          <w:rFonts w:ascii="仿宋_GB2312" w:eastAsia="仿宋_GB2312" w:hint="eastAsia"/>
          <w:sz w:val="32"/>
          <w:szCs w:val="32"/>
        </w:rPr>
        <w:t>工</w:t>
      </w:r>
      <w:r w:rsidR="009C6328" w:rsidRPr="009C6328">
        <w:rPr>
          <w:rFonts w:ascii="仿宋_GB2312" w:eastAsia="仿宋_GB2312" w:hint="eastAsia"/>
          <w:sz w:val="32"/>
          <w:szCs w:val="32"/>
        </w:rPr>
        <w:t>党支部书记</w:t>
      </w:r>
      <w:r w:rsidR="009C6328">
        <w:rPr>
          <w:rFonts w:ascii="仿宋_GB2312" w:eastAsia="仿宋_GB2312" w:hint="eastAsia"/>
          <w:sz w:val="32"/>
          <w:szCs w:val="32"/>
        </w:rPr>
        <w:t>；</w:t>
      </w:r>
      <w:r w:rsidR="009554E1" w:rsidRPr="009554E1">
        <w:rPr>
          <w:rFonts w:ascii="仿宋_GB2312" w:eastAsia="仿宋_GB2312" w:hint="eastAsia"/>
          <w:sz w:val="32"/>
          <w:szCs w:val="32"/>
        </w:rPr>
        <w:t>学生党支部书记由正式党员的团委书记、政治辅导员或专任教师担任</w:t>
      </w:r>
      <w:r w:rsidR="001622C5">
        <w:rPr>
          <w:rFonts w:ascii="仿宋_GB2312" w:eastAsia="仿宋_GB2312" w:hint="eastAsia"/>
          <w:sz w:val="32"/>
          <w:szCs w:val="32"/>
        </w:rPr>
        <w:t>；</w:t>
      </w:r>
      <w:r w:rsidR="001622C5" w:rsidRPr="001622C5">
        <w:rPr>
          <w:rFonts w:ascii="仿宋_GB2312" w:eastAsia="仿宋_GB2312" w:hint="eastAsia"/>
          <w:sz w:val="32"/>
          <w:szCs w:val="32"/>
        </w:rPr>
        <w:t>高年级本科生党支部和研究生党支部书记可</w:t>
      </w:r>
      <w:r w:rsidR="00252A5B">
        <w:rPr>
          <w:rFonts w:ascii="仿宋_GB2312" w:eastAsia="仿宋_GB2312" w:hint="eastAsia"/>
          <w:sz w:val="32"/>
          <w:szCs w:val="32"/>
        </w:rPr>
        <w:t>选择党性修养好、综合素质强、品学兼优的学生党员担任，但应指定</w:t>
      </w:r>
      <w:r w:rsidR="001622C5" w:rsidRPr="001622C5">
        <w:rPr>
          <w:rFonts w:ascii="仿宋_GB2312" w:eastAsia="仿宋_GB2312" w:hint="eastAsia"/>
          <w:sz w:val="32"/>
          <w:szCs w:val="32"/>
        </w:rPr>
        <w:t>辅导员或其他教工党员负责指导。</w:t>
      </w:r>
      <w:r w:rsidRPr="009C6328">
        <w:rPr>
          <w:rFonts w:ascii="仿宋_GB2312" w:eastAsia="仿宋_GB2312" w:hint="eastAsia"/>
          <w:sz w:val="32"/>
          <w:szCs w:val="32"/>
        </w:rPr>
        <w:t>各</w:t>
      </w:r>
      <w:r w:rsidRPr="00944AA2">
        <w:rPr>
          <w:rFonts w:ascii="仿宋_GB2312" w:eastAsia="仿宋_GB2312" w:hint="eastAsia"/>
          <w:sz w:val="32"/>
          <w:szCs w:val="32"/>
        </w:rPr>
        <w:t>单位在工作量计算、业绩考核时，应结合实际对党支部书记的工作予以体现</w:t>
      </w:r>
      <w:r w:rsidR="00F76318">
        <w:rPr>
          <w:rFonts w:ascii="仿宋_GB2312" w:eastAsia="仿宋_GB2312" w:hint="eastAsia"/>
          <w:sz w:val="32"/>
          <w:szCs w:val="32"/>
        </w:rPr>
        <w:t>。</w:t>
      </w:r>
      <w:r w:rsidR="00F76318">
        <w:rPr>
          <w:rFonts w:ascii="仿宋_GB2312" w:eastAsia="仿宋_GB2312"/>
          <w:sz w:val="32"/>
          <w:szCs w:val="32"/>
        </w:rPr>
        <w:t xml:space="preserve"> </w:t>
      </w:r>
    </w:p>
    <w:p w:rsidR="006E637C" w:rsidRDefault="006E637C" w:rsidP="00133305">
      <w:pPr>
        <w:ind w:firstLine="645"/>
        <w:rPr>
          <w:rFonts w:ascii="仿宋_GB2312" w:eastAsia="仿宋_GB2312"/>
          <w:sz w:val="32"/>
          <w:szCs w:val="32"/>
        </w:rPr>
      </w:pPr>
    </w:p>
    <w:p w:rsidR="006E637C" w:rsidRDefault="006E637C" w:rsidP="006E637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  <w:sectPr w:rsidR="006E637C" w:rsidSect="001D24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056" w:type="dxa"/>
        <w:tblInd w:w="93" w:type="dxa"/>
        <w:tblLook w:val="04A0"/>
      </w:tblPr>
      <w:tblGrid>
        <w:gridCol w:w="2080"/>
        <w:gridCol w:w="1340"/>
        <w:gridCol w:w="1060"/>
        <w:gridCol w:w="1260"/>
        <w:gridCol w:w="220"/>
        <w:gridCol w:w="880"/>
        <w:gridCol w:w="220"/>
        <w:gridCol w:w="980"/>
        <w:gridCol w:w="1140"/>
        <w:gridCol w:w="1600"/>
        <w:gridCol w:w="2140"/>
        <w:gridCol w:w="136"/>
      </w:tblGrid>
      <w:tr w:rsidR="009C6328" w:rsidTr="009C6328">
        <w:trPr>
          <w:gridAfter w:val="1"/>
          <w:wAfter w:w="136" w:type="dxa"/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9C6328"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附件2</w:t>
            </w:r>
            <w:r>
              <w:rPr>
                <w:rFonts w:hint="eastAsia"/>
              </w:rPr>
              <w:t>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C6328" w:rsidTr="009C6328">
        <w:trPr>
          <w:gridAfter w:val="1"/>
          <w:wAfter w:w="136" w:type="dxa"/>
          <w:trHeight w:val="660"/>
        </w:trPr>
        <w:tc>
          <w:tcPr>
            <w:tcW w:w="12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28" w:rsidRDefault="009C6328">
            <w:pPr>
              <w:jc w:val="center"/>
              <w:rPr>
                <w:rFonts w:ascii="宋体" w:eastAsia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泉州师范学院基层党组织设置情况一览表</w:t>
            </w:r>
          </w:p>
        </w:tc>
      </w:tr>
      <w:tr w:rsidR="009C6328" w:rsidTr="009C6328">
        <w:trPr>
          <w:gridAfter w:val="1"/>
          <w:wAfter w:w="136" w:type="dxa"/>
          <w:trHeight w:val="645"/>
        </w:trPr>
        <w:tc>
          <w:tcPr>
            <w:tcW w:w="7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二级党委（党总支）名称（公章）：</w:t>
            </w:r>
            <w:r>
              <w:rPr>
                <w:rFonts w:hint="eastAsia"/>
              </w:rPr>
              <w:t xml:space="preserve">                                 </w:t>
            </w:r>
          </w:p>
        </w:tc>
        <w:tc>
          <w:tcPr>
            <w:tcW w:w="5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328" w:rsidRDefault="009C63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填表时间：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9C6328" w:rsidTr="009C6328">
        <w:trPr>
          <w:gridAfter w:val="1"/>
          <w:wAfter w:w="136" w:type="dxa"/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教工党支部名称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所含部门或者专业名称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现有正式党员数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现有预备党员数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支部书记姓名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支部委员分工情况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下设党小组数量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备注</w:t>
            </w:r>
          </w:p>
        </w:tc>
      </w:tr>
      <w:tr w:rsidR="009C6328" w:rsidTr="009C6328">
        <w:trPr>
          <w:gridAfter w:val="1"/>
          <w:wAfter w:w="136" w:type="dxa"/>
          <w:trHeight w:val="54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328" w:rsidTr="009C6328">
        <w:trPr>
          <w:gridAfter w:val="1"/>
          <w:wAfter w:w="136" w:type="dxa"/>
          <w:trHeight w:val="63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328" w:rsidTr="009C6328">
        <w:trPr>
          <w:gridAfter w:val="1"/>
          <w:wAfter w:w="136" w:type="dxa"/>
          <w:trHeight w:val="14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学生党支部名称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专业名称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现有正式党员数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现有预备党员数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支部书记姓名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支部委员分工情况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下设党小组数量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备注</w:t>
            </w:r>
          </w:p>
        </w:tc>
      </w:tr>
      <w:tr w:rsidR="009C6328" w:rsidTr="009C6328">
        <w:trPr>
          <w:gridAfter w:val="1"/>
          <w:wAfter w:w="136" w:type="dxa"/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第一学生党支部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328" w:rsidTr="009C6328">
        <w:trPr>
          <w:gridAfter w:val="1"/>
          <w:wAfter w:w="136" w:type="dxa"/>
          <w:trHeight w:val="52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第二学生党支部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328" w:rsidTr="009C6328">
        <w:trPr>
          <w:gridAfter w:val="1"/>
          <w:wAfter w:w="136" w:type="dxa"/>
          <w:trHeight w:val="51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第三学生党支部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C6328" w:rsidTr="009C6328">
        <w:trPr>
          <w:gridAfter w:val="1"/>
          <w:wAfter w:w="136" w:type="dxa"/>
          <w:trHeight w:val="439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328" w:rsidRDefault="009C6328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328" w:rsidRDefault="009C6328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637C" w:rsidRPr="006E637C" w:rsidTr="009C6328">
        <w:trPr>
          <w:trHeight w:val="28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7C" w:rsidRPr="006E637C" w:rsidRDefault="006E637C" w:rsidP="006E63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7C" w:rsidRPr="006E637C" w:rsidRDefault="006E637C" w:rsidP="006E63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7C" w:rsidRPr="006E637C" w:rsidRDefault="006E637C" w:rsidP="006E63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7C" w:rsidRPr="006E637C" w:rsidRDefault="006E637C" w:rsidP="006E63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7C" w:rsidRPr="006E637C" w:rsidRDefault="006E637C" w:rsidP="006E63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7C" w:rsidRPr="006E637C" w:rsidRDefault="006E637C" w:rsidP="006E63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7C" w:rsidRPr="006E637C" w:rsidRDefault="006E637C" w:rsidP="006E63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C6328" w:rsidRDefault="009C6328" w:rsidP="006E637C">
      <w:pPr>
        <w:jc w:val="left"/>
        <w:rPr>
          <w:rFonts w:ascii="仿宋_GB2312" w:eastAsia="仿宋_GB2312"/>
          <w:sz w:val="32"/>
          <w:szCs w:val="32"/>
        </w:rPr>
        <w:sectPr w:rsidR="009C6328" w:rsidSect="009C6328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6E637C" w:rsidRPr="00A8302B" w:rsidRDefault="006E637C" w:rsidP="006E637C">
      <w:pPr>
        <w:jc w:val="left"/>
        <w:rPr>
          <w:rFonts w:ascii="仿宋_GB2312" w:eastAsia="仿宋_GB2312"/>
          <w:sz w:val="32"/>
          <w:szCs w:val="32"/>
        </w:rPr>
      </w:pPr>
    </w:p>
    <w:sectPr w:rsidR="006E637C" w:rsidRPr="00A8302B" w:rsidSect="001D2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013" w:rsidRDefault="009F2013" w:rsidP="006E637C">
      <w:r>
        <w:separator/>
      </w:r>
    </w:p>
  </w:endnote>
  <w:endnote w:type="continuationSeparator" w:id="0">
    <w:p w:rsidR="009F2013" w:rsidRDefault="009F2013" w:rsidP="006E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013" w:rsidRDefault="009F2013" w:rsidP="006E637C">
      <w:r>
        <w:separator/>
      </w:r>
    </w:p>
  </w:footnote>
  <w:footnote w:type="continuationSeparator" w:id="0">
    <w:p w:rsidR="009F2013" w:rsidRDefault="009F2013" w:rsidP="006E6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02B"/>
    <w:rsid w:val="00013383"/>
    <w:rsid w:val="0008671F"/>
    <w:rsid w:val="000D36E7"/>
    <w:rsid w:val="00102F10"/>
    <w:rsid w:val="00133305"/>
    <w:rsid w:val="001622C5"/>
    <w:rsid w:val="00163FA0"/>
    <w:rsid w:val="001D24C9"/>
    <w:rsid w:val="002120F0"/>
    <w:rsid w:val="00223696"/>
    <w:rsid w:val="00252A5B"/>
    <w:rsid w:val="002665D1"/>
    <w:rsid w:val="0038239A"/>
    <w:rsid w:val="00471D59"/>
    <w:rsid w:val="004863A3"/>
    <w:rsid w:val="004B7F86"/>
    <w:rsid w:val="004C3041"/>
    <w:rsid w:val="00536734"/>
    <w:rsid w:val="00572C68"/>
    <w:rsid w:val="005B4D05"/>
    <w:rsid w:val="005F5F75"/>
    <w:rsid w:val="005F7232"/>
    <w:rsid w:val="006D1690"/>
    <w:rsid w:val="006E637C"/>
    <w:rsid w:val="00703915"/>
    <w:rsid w:val="00913B9B"/>
    <w:rsid w:val="00944AA2"/>
    <w:rsid w:val="009554E1"/>
    <w:rsid w:val="009C6328"/>
    <w:rsid w:val="009D633D"/>
    <w:rsid w:val="009D77CA"/>
    <w:rsid w:val="009E0C03"/>
    <w:rsid w:val="009F2013"/>
    <w:rsid w:val="00A8302B"/>
    <w:rsid w:val="00AD6475"/>
    <w:rsid w:val="00B52C75"/>
    <w:rsid w:val="00C45652"/>
    <w:rsid w:val="00CC7EB2"/>
    <w:rsid w:val="00CF0EE7"/>
    <w:rsid w:val="00D439C3"/>
    <w:rsid w:val="00DD723C"/>
    <w:rsid w:val="00DF4F18"/>
    <w:rsid w:val="00E96A9D"/>
    <w:rsid w:val="00EF368C"/>
    <w:rsid w:val="00F76318"/>
    <w:rsid w:val="00FA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8302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8302B"/>
  </w:style>
  <w:style w:type="paragraph" w:customStyle="1" w:styleId="Char0">
    <w:name w:val="Char"/>
    <w:basedOn w:val="a"/>
    <w:rsid w:val="00EF368C"/>
    <w:pPr>
      <w:widowControl/>
      <w:spacing w:after="160" w:line="40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4">
    <w:name w:val="header"/>
    <w:basedOn w:val="a"/>
    <w:link w:val="Char1"/>
    <w:uiPriority w:val="99"/>
    <w:semiHidden/>
    <w:unhideWhenUsed/>
    <w:rsid w:val="006E6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semiHidden/>
    <w:rsid w:val="006E637C"/>
    <w:rPr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6E6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6E6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2016-12-26T03:35:00Z</cp:lastPrinted>
  <dcterms:created xsi:type="dcterms:W3CDTF">2016-12-28T11:04:00Z</dcterms:created>
  <dcterms:modified xsi:type="dcterms:W3CDTF">2016-12-30T07:37:00Z</dcterms:modified>
</cp:coreProperties>
</file>