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宋体" w:hAnsi="宋体"/>
          <w:b/>
          <w:color w:val="FF0000"/>
          <w:sz w:val="100"/>
          <w:szCs w:val="100"/>
        </w:rPr>
      </w:pPr>
      <w:r>
        <w:rPr>
          <w:rFonts w:hint="eastAsia" w:ascii="宋体" w:hAnsi="宋体"/>
          <w:b/>
          <w:color w:val="FF0000"/>
          <w:sz w:val="100"/>
          <w:szCs w:val="100"/>
        </w:rPr>
        <w:t>泉州师范学院文件</w:t>
      </w:r>
    </w:p>
    <w:p>
      <w:pPr>
        <w:spacing w:line="540" w:lineRule="exact"/>
        <w:jc w:val="center"/>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440" w:lineRule="exact"/>
        <w:ind w:left="0" w:leftChars="0" w:right="0" w:rightChars="0" w:firstLine="640" w:firstLineChars="200"/>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泉师办〔201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号</w:t>
      </w:r>
    </w:p>
    <w:p>
      <w:pPr>
        <w:spacing w:line="540" w:lineRule="exact"/>
        <w:jc w:val="center"/>
        <w:rPr>
          <w:rFonts w:hint="eastAsia" w:ascii="宋体" w:hAnsi="宋体"/>
          <w:b/>
          <w:sz w:val="30"/>
          <w:szCs w:val="30"/>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264160</wp:posOffset>
                </wp:positionV>
                <wp:extent cx="5486400" cy="0"/>
                <wp:effectExtent l="0" t="0" r="0" b="0"/>
                <wp:wrapNone/>
                <wp:docPr id="3" name="Line 2"/>
                <wp:cNvGraphicFramePr/>
                <a:graphic xmlns:a="http://schemas.openxmlformats.org/drawingml/2006/main">
                  <a:graphicData uri="http://schemas.microsoft.com/office/word/2010/wordprocessingShape">
                    <wps:wsp>
                      <wps:cNvSpPr/>
                      <wps:spPr>
                        <a:xfrm>
                          <a:off x="0" y="0"/>
                          <a:ext cx="54864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20.8pt;height:0pt;width:432pt;z-index:251663360;mso-width-relative:page;mso-height-relative:page;" filled="f" stroked="t" coordsize="21600,21600" o:gfxdata="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8tLbdMAAAAGAQAADwAAAAAAAAABACAAAAAiAAAAZHJzL2Rvd25yZXYueG1sUEsB&#10;AhQAFAAAAAgAh07iQArtwCzBAQAAjAMAAA4AAAAAAAAAAQAgAAAAIgEAAGRycy9lMm9Eb2MueG1s&#10;UEsFBgAAAAAGAAYAWQEAAFUFAAAAAA==&#10;">
                <v:fill on="f" focussize="0,0"/>
                <v:stroke weight="2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b/>
          <w:bCs/>
          <w:sz w:val="44"/>
          <w:szCs w:val="44"/>
          <w:lang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b/>
          <w:bCs/>
          <w:sz w:val="44"/>
          <w:szCs w:val="44"/>
          <w:lang w:eastAsia="zh-CN"/>
        </w:rPr>
      </w:pPr>
      <w:bookmarkStart w:id="0" w:name="_GoBack"/>
      <w:bookmarkEnd w:id="0"/>
      <w:r>
        <w:rPr>
          <w:rFonts w:hint="eastAsia"/>
          <w:b/>
          <w:bCs/>
          <w:sz w:val="44"/>
          <w:szCs w:val="44"/>
          <w:lang w:eastAsia="zh-CN"/>
        </w:rPr>
        <w:t>关于科研项目及合同用印审批的通知</w:t>
      </w: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科研处、财务处、各二级学院：</w:t>
      </w:r>
    </w:p>
    <w:p>
      <w:pPr>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72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根据科研处《关于日常工作用印审批的申请》和李清彪校长</w:t>
      </w:r>
      <w:r>
        <w:rPr>
          <w:rFonts w:hint="eastAsia" w:ascii="仿宋_GB2312" w:hAnsi="仿宋_GB2312" w:eastAsia="仿宋_GB2312" w:cs="仿宋_GB2312"/>
          <w:b w:val="0"/>
          <w:bCs w:val="0"/>
          <w:sz w:val="32"/>
          <w:szCs w:val="32"/>
          <w:lang w:val="en-US" w:eastAsia="zh-CN"/>
        </w:rPr>
        <w:t>2015年12月29日的</w:t>
      </w:r>
      <w:r>
        <w:rPr>
          <w:rFonts w:hint="eastAsia" w:ascii="仿宋_GB2312" w:hAnsi="仿宋_GB2312" w:eastAsia="仿宋_GB2312" w:cs="仿宋_GB2312"/>
          <w:b w:val="0"/>
          <w:bCs w:val="0"/>
          <w:sz w:val="32"/>
          <w:szCs w:val="32"/>
          <w:lang w:eastAsia="zh-CN"/>
        </w:rPr>
        <w:t>授权书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现就有关科研项目及合同用印审批管理办法通知如下：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1.国家级和省部级重大科研专项除外，横向、纵向科研项目申报与管理、合同（包括且仅限于技术开发合同、技术服务合同、技术咨询合同，科研资金仅限于拨入学校账户）的签订及过程管理由科研处负责人审批后用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除了上述委托科研处代审批的项目外，其他科研项目（包括国家级和省级重大专项及科研资金拨入学校后需转账到合作单位的项目）的申报、执行、结题及技术专利转让等事宜，由科研处负责人审核，经分管科研的副校长审批签字，达到学校财务管理规定金额的及特殊需求的项目需报校长审批后用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学校与外单位签订的技术开发、咨询服务、技术服务、校企合作科研平台等横向科研合同（协议）均应按照上述审批权限办理，加盖“泉州师范学院科研合同专用章”。纵向课题申报、管理按照上述审批权限办理，加盖校章。合同、协议若需使用校章，按照校章使用管理规定，填写《对外重要材料签发审批表》逐级审批办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经授权，科研处负责人应对“泉州师范学院科研合同专用章”的管理负责，并安排在职在岗人员（监印人员）专人保管和使用。监印人员必须认真审核、慎重用印，同时留存相关材料，协议、合同需保留一份正式文本备案。凡不符合规定的一律不得用印，违反规定造成的一切后果，由科研处负责人、相关人员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泉州师范学院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2016年4月5日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0"/>
          <w:szCs w:val="30"/>
          <w:lang w:val="en-US" w:eastAsia="zh-CN"/>
        </w:rPr>
      </w:pPr>
    </w:p>
    <w:p>
      <w:pPr>
        <w:spacing w:line="520" w:lineRule="exact"/>
        <w:ind w:firstLine="210" w:firstLineChars="100"/>
        <w:rPr>
          <w:sz w:val="28"/>
          <w:szCs w:val="28"/>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200650" cy="0"/>
                <wp:effectExtent l="0" t="0" r="0" b="0"/>
                <wp:wrapNone/>
                <wp:docPr id="1" name="Line 3"/>
                <wp:cNvGraphicFramePr/>
                <a:graphic xmlns:a="http://schemas.openxmlformats.org/drawingml/2006/main">
                  <a:graphicData uri="http://schemas.microsoft.com/office/word/2010/wordprocessingShape">
                    <wps:wsp>
                      <wps:cNvCnPr/>
                      <wps:spPr>
                        <a:xfrm>
                          <a:off x="0" y="0"/>
                          <a:ext cx="520065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09.5pt;z-index:251658240;mso-width-relative:page;mso-height-relative:page;" filled="f" stroked="t" coordsize="21600,21600" o:gfxdata="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MNTryzwAAAAIBAAAPAAAAAAAAAAEAIAAAACIAAABkcnMvZG93bnJldi54bWxQSwECFAAUAAAA&#10;CACHTuJAs/Y1ob4BAACMAwAADgAAAAAAAAABACAAAAAeAQAAZHJzL2Uyb0RvYy54bWxQSwUGAAAA&#10;AAYABgBZAQAATg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302260</wp:posOffset>
                </wp:positionV>
                <wp:extent cx="5200650" cy="0"/>
                <wp:effectExtent l="0" t="0" r="0" b="0"/>
                <wp:wrapNone/>
                <wp:docPr id="2" name="Line 4"/>
                <wp:cNvGraphicFramePr/>
                <a:graphic xmlns:a="http://schemas.openxmlformats.org/drawingml/2006/main">
                  <a:graphicData uri="http://schemas.microsoft.com/office/word/2010/wordprocessingShape">
                    <wps:wsp>
                      <wps:cNvCnPr/>
                      <wps:spPr>
                        <a:xfrm>
                          <a:off x="0" y="0"/>
                          <a:ext cx="52006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23.8pt;height:0pt;width:409.5pt;z-index:251659264;mso-width-relative:page;mso-height-relative:page;" filled="f" stroked="t" coordsize="21600,21600" o:gfxdata="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Pmux1AAAAAYBAAAPAAAAAAAAAAEAIAAAACIAAABkcnMvZG93bnJldi54bWxQSwEC&#10;FAAUAAAACACHTuJAdI6ef78BAACLAwAADgAAAAAAAAABACAAAAAjAQAAZHJzL2Uyb0RvYy54bWxQ&#10;SwUGAAAAAAYABgBZAQAAVAUAAAAA&#10;">
                <v:fill on="f" focussize="0,0"/>
                <v:stroke color="#000000" joinstyle="round"/>
                <v:imagedata o:title=""/>
                <o:lock v:ext="edit" aspectratio="f"/>
              </v:line>
            </w:pict>
          </mc:Fallback>
        </mc:AlternateContent>
      </w:r>
      <w:r>
        <w:rPr>
          <w:rFonts w:hint="eastAsia" w:ascii="仿宋_GB2312" w:eastAsia="仿宋_GB2312"/>
          <w:sz w:val="28"/>
          <w:szCs w:val="28"/>
        </w:rPr>
        <w:t>抄送：校领导。</w:t>
      </w:r>
    </w:p>
    <w:p>
      <w:pPr>
        <w:tabs>
          <w:tab w:val="left" w:pos="7920"/>
        </w:tabs>
        <w:ind w:firstLine="210" w:firstLineChars="100"/>
        <w:rPr>
          <w:rFonts w:hint="eastAsia" w:ascii="仿宋_GB2312" w:hAnsi="仿宋_GB2312" w:eastAsia="仿宋_GB2312" w:cs="仿宋_GB2312"/>
          <w:b w:val="0"/>
          <w:bCs w:val="0"/>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363220</wp:posOffset>
                </wp:positionV>
                <wp:extent cx="5200650" cy="0"/>
                <wp:effectExtent l="0" t="0" r="0" b="0"/>
                <wp:wrapNone/>
                <wp:docPr id="5" name="Line 5"/>
                <wp:cNvGraphicFramePr/>
                <a:graphic xmlns:a="http://schemas.openxmlformats.org/drawingml/2006/main">
                  <a:graphicData uri="http://schemas.microsoft.com/office/word/2010/wordprocessingShape">
                    <wps:wsp>
                      <wps:cNvCnPr/>
                      <wps:spPr>
                        <a:xfrm>
                          <a:off x="0" y="0"/>
                          <a:ext cx="520065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0pt;margin-top:28.6pt;height:0pt;width:409.5pt;z-index:251660288;mso-width-relative:page;mso-height-relative:page;" filled="f" stroked="t" coordsize="21600,21600" o:gfxdata="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na2tMAAAAGAQAADwAAAAAAAAABACAAAAAiAAAAZHJzL2Rvd25yZXYueG1sUEsBAhQA&#10;FAAAAAgAh07iQAHbHTG+AQAAjAMAAA4AAAAAAAAAAQAgAAAAIgEAAGRycy9lMm9Eb2MueG1sUEsF&#10;BgAAAAAGAAYAWQEAAFIFAAAAAA==&#10;">
                <v:fill on="f" focussize="0,0"/>
                <v:stroke weight="1.5pt" color="#000000" joinstyle="round"/>
                <v:imagedata o:title=""/>
                <o:lock v:ext="edit" aspectratio="f"/>
              </v:line>
            </w:pict>
          </mc:Fallback>
        </mc:AlternateContent>
      </w:r>
      <w:r>
        <w:rPr>
          <w:rFonts w:hint="eastAsia" w:ascii="仿宋_GB2312" w:eastAsia="仿宋_GB2312"/>
          <w:sz w:val="28"/>
          <w:szCs w:val="28"/>
        </w:rPr>
        <w:t>泉州</w:t>
      </w:r>
      <w:r>
        <w:rPr>
          <w:rFonts w:hint="eastAsia" w:ascii="仿宋_GB2312" w:eastAsia="仿宋_GB2312"/>
          <w:sz w:val="28"/>
          <w:szCs w:val="28"/>
          <w:lang w:eastAsia="zh-CN"/>
        </w:rPr>
        <w:t>师范学院</w:t>
      </w:r>
      <w:r>
        <w:rPr>
          <w:rFonts w:hint="eastAsia" w:ascii="仿宋_GB2312" w:eastAsia="仿宋_GB2312"/>
          <w:sz w:val="28"/>
          <w:szCs w:val="28"/>
        </w:rPr>
        <w:t>办公室                      201</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erdana">
    <w:panose1 w:val="020B0604030504040204"/>
    <w:charset w:val="00"/>
    <w:family w:val="auto"/>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64DF3"/>
    <w:rsid w:val="009B3A11"/>
    <w:rsid w:val="02AA7639"/>
    <w:rsid w:val="076C311E"/>
    <w:rsid w:val="09AD05CF"/>
    <w:rsid w:val="0B1C3AE5"/>
    <w:rsid w:val="0D46071B"/>
    <w:rsid w:val="13767E43"/>
    <w:rsid w:val="16F96D0C"/>
    <w:rsid w:val="1A650D97"/>
    <w:rsid w:val="1D0325A4"/>
    <w:rsid w:val="1D0F1659"/>
    <w:rsid w:val="20031F19"/>
    <w:rsid w:val="23F0354E"/>
    <w:rsid w:val="26DB2434"/>
    <w:rsid w:val="287E5DF4"/>
    <w:rsid w:val="2E8B1333"/>
    <w:rsid w:val="2EC65C95"/>
    <w:rsid w:val="315A6F56"/>
    <w:rsid w:val="325C506E"/>
    <w:rsid w:val="3A750F4D"/>
    <w:rsid w:val="402D7A9B"/>
    <w:rsid w:val="40F44FC5"/>
    <w:rsid w:val="411D3E7A"/>
    <w:rsid w:val="47CE4516"/>
    <w:rsid w:val="49154D56"/>
    <w:rsid w:val="5127758C"/>
    <w:rsid w:val="53D74BA9"/>
    <w:rsid w:val="545A31A2"/>
    <w:rsid w:val="560A2D80"/>
    <w:rsid w:val="5C7E0CBE"/>
    <w:rsid w:val="609C1932"/>
    <w:rsid w:val="66023D07"/>
    <w:rsid w:val="68D7562A"/>
    <w:rsid w:val="6E471DD6"/>
    <w:rsid w:val="70FB3C12"/>
    <w:rsid w:val="73405BC0"/>
    <w:rsid w:val="77564DF3"/>
    <w:rsid w:val="7B235E0A"/>
    <w:rsid w:val="7C7E55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2016-03-07T02:06:00Z</dcterms:created>
  <dc:creator>Administrator</dc:creator>
  <cp:lastModifiedBy>Administrator</cp:lastModifiedBy>
  <cp:lastPrinted>2016-04-05T07:51:00Z</cp:lastPrinted>
  <dcterms:modified xsi:type="dcterms:W3CDTF">2016-04-11T09:22:16Z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2052-10.1.0.5598</vt:lpwstr>
  </property>
</Properties>
</file>